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14B30C0" w14:textId="3E5CBEF3" w:rsidR="004D08D3" w:rsidRPr="00FD74E7" w:rsidRDefault="004D08D3" w:rsidP="00D67E5A">
      <w:pPr>
        <w:pStyle w:val="Ttulo7"/>
        <w:tabs>
          <w:tab w:val="clear" w:pos="0"/>
          <w:tab w:val="left" w:pos="4280"/>
        </w:tabs>
        <w:ind w:left="4248"/>
        <w:jc w:val="both"/>
        <w:rPr>
          <w:rFonts w:ascii="Times New Roman" w:hAnsi="Times New Roman"/>
          <w:bCs w:val="0"/>
          <w:sz w:val="22"/>
          <w:szCs w:val="22"/>
          <w:u w:val="none"/>
          <w:lang w:val="es-ES_tradnl"/>
        </w:rPr>
      </w:pPr>
      <w:r w:rsidRPr="00FD74E7">
        <w:rPr>
          <w:rFonts w:ascii="Times New Roman" w:hAnsi="Times New Roman"/>
          <w:bCs w:val="0"/>
          <w:sz w:val="22"/>
          <w:szCs w:val="22"/>
          <w:u w:val="none"/>
          <w:lang w:val="es-ES_tradnl"/>
        </w:rPr>
        <w:t xml:space="preserve">San José, </w:t>
      </w:r>
      <w:r w:rsidR="007F2CC6" w:rsidRPr="00FD74E7">
        <w:rPr>
          <w:rFonts w:ascii="Times New Roman" w:hAnsi="Times New Roman"/>
          <w:bCs w:val="0"/>
          <w:sz w:val="22"/>
          <w:szCs w:val="22"/>
          <w:u w:val="none"/>
          <w:lang w:val="es-ES_tradnl"/>
        </w:rPr>
        <w:t>25</w:t>
      </w:r>
      <w:r w:rsidRPr="00FD74E7">
        <w:rPr>
          <w:rFonts w:ascii="Times New Roman" w:hAnsi="Times New Roman"/>
          <w:bCs w:val="0"/>
          <w:sz w:val="22"/>
          <w:szCs w:val="22"/>
          <w:u w:val="none"/>
          <w:lang w:val="es-ES_tradnl"/>
        </w:rPr>
        <w:t xml:space="preserve"> de </w:t>
      </w:r>
      <w:r w:rsidR="005079A0" w:rsidRPr="00FD74E7">
        <w:rPr>
          <w:rFonts w:ascii="Times New Roman" w:hAnsi="Times New Roman"/>
          <w:bCs w:val="0"/>
          <w:sz w:val="22"/>
          <w:szCs w:val="22"/>
          <w:u w:val="none"/>
          <w:lang w:val="es-ES_tradnl"/>
        </w:rPr>
        <w:t>agosto</w:t>
      </w:r>
      <w:r w:rsidRPr="00FD74E7">
        <w:rPr>
          <w:rFonts w:ascii="Times New Roman" w:hAnsi="Times New Roman"/>
          <w:bCs w:val="0"/>
          <w:sz w:val="22"/>
          <w:szCs w:val="22"/>
          <w:u w:val="none"/>
          <w:lang w:val="es-ES_tradnl"/>
        </w:rPr>
        <w:t xml:space="preserve"> de 2020</w:t>
      </w:r>
    </w:p>
    <w:p w14:paraId="2C9A088C" w14:textId="19199D98" w:rsidR="004D08D3" w:rsidRPr="00FD74E7" w:rsidRDefault="004D08D3" w:rsidP="00D67E5A">
      <w:pPr>
        <w:pStyle w:val="Ttulo7"/>
        <w:tabs>
          <w:tab w:val="clear" w:pos="0"/>
          <w:tab w:val="left" w:pos="4280"/>
        </w:tabs>
        <w:ind w:left="4248"/>
        <w:jc w:val="both"/>
        <w:rPr>
          <w:rFonts w:ascii="Times New Roman" w:hAnsi="Times New Roman"/>
          <w:sz w:val="22"/>
          <w:szCs w:val="22"/>
          <w:u w:val="none"/>
          <w:lang w:val="es-ES_tradnl"/>
        </w:rPr>
      </w:pPr>
      <w:proofErr w:type="spellStart"/>
      <w:r w:rsidRPr="00FD74E7">
        <w:rPr>
          <w:rFonts w:ascii="Times New Roman" w:hAnsi="Times New Roman"/>
          <w:sz w:val="22"/>
          <w:szCs w:val="22"/>
          <w:u w:val="none"/>
          <w:lang w:val="es-ES_tradnl"/>
        </w:rPr>
        <w:t>N°</w:t>
      </w:r>
      <w:proofErr w:type="spellEnd"/>
      <w:r w:rsidRPr="00FD74E7">
        <w:rPr>
          <w:rFonts w:ascii="Times New Roman" w:hAnsi="Times New Roman"/>
          <w:sz w:val="22"/>
          <w:szCs w:val="22"/>
          <w:u w:val="none"/>
          <w:lang w:val="es-ES_tradnl"/>
        </w:rPr>
        <w:t xml:space="preserve"> </w:t>
      </w:r>
      <w:r w:rsidR="00D67E5A" w:rsidRPr="00FD74E7">
        <w:rPr>
          <w:rFonts w:ascii="Times New Roman" w:hAnsi="Times New Roman"/>
          <w:sz w:val="22"/>
          <w:szCs w:val="22"/>
          <w:u w:val="none"/>
          <w:lang w:val="es-ES_tradnl"/>
        </w:rPr>
        <w:t>7946</w:t>
      </w:r>
      <w:r w:rsidRPr="00FD74E7">
        <w:rPr>
          <w:rFonts w:ascii="Times New Roman" w:hAnsi="Times New Roman"/>
          <w:sz w:val="22"/>
          <w:szCs w:val="22"/>
          <w:u w:val="none"/>
          <w:lang w:val="es-ES_tradnl"/>
        </w:rPr>
        <w:t>-2020</w:t>
      </w:r>
    </w:p>
    <w:p w14:paraId="2C46B1AF" w14:textId="77777777" w:rsidR="004D08D3" w:rsidRPr="00FD74E7" w:rsidRDefault="004D08D3" w:rsidP="00D67E5A">
      <w:pPr>
        <w:pStyle w:val="Ttulo7"/>
        <w:tabs>
          <w:tab w:val="clear" w:pos="0"/>
          <w:tab w:val="left" w:pos="4280"/>
        </w:tabs>
        <w:ind w:left="4248"/>
        <w:jc w:val="both"/>
        <w:rPr>
          <w:rFonts w:ascii="Times New Roman" w:hAnsi="Times New Roman"/>
          <w:sz w:val="22"/>
          <w:szCs w:val="22"/>
          <w:u w:val="none"/>
          <w:lang w:val="es-CR"/>
        </w:rPr>
      </w:pPr>
      <w:r w:rsidRPr="00FD74E7">
        <w:rPr>
          <w:rFonts w:ascii="Times New Roman" w:hAnsi="Times New Roman"/>
          <w:sz w:val="22"/>
          <w:szCs w:val="22"/>
          <w:u w:val="none"/>
          <w:lang w:val="es-CR"/>
        </w:rPr>
        <w:t>Al contestar refiérase a este # de oficio</w:t>
      </w:r>
    </w:p>
    <w:p w14:paraId="2F1B63B6" w14:textId="77777777" w:rsidR="004D08D3" w:rsidRPr="00FD74E7" w:rsidRDefault="004D08D3" w:rsidP="00D67E5A">
      <w:pPr>
        <w:jc w:val="both"/>
        <w:rPr>
          <w:rFonts w:eastAsia="Arial Unicode MS"/>
          <w:b/>
          <w:bCs/>
          <w:kern w:val="1"/>
          <w:sz w:val="22"/>
          <w:szCs w:val="22"/>
          <w:lang w:val="es-CR" w:eastAsia="hi-IN" w:bidi="hi-IN"/>
        </w:rPr>
      </w:pPr>
    </w:p>
    <w:p w14:paraId="48CD0E7D" w14:textId="77777777" w:rsidR="004D08D3" w:rsidRPr="00FD74E7" w:rsidRDefault="004D08D3" w:rsidP="00D67E5A">
      <w:pPr>
        <w:jc w:val="both"/>
        <w:rPr>
          <w:rFonts w:eastAsia="Arial Unicode MS"/>
          <w:b/>
          <w:bCs/>
          <w:kern w:val="1"/>
          <w:sz w:val="22"/>
          <w:szCs w:val="22"/>
          <w:lang w:val="es-CR" w:eastAsia="hi-IN" w:bidi="hi-IN"/>
        </w:rPr>
      </w:pPr>
    </w:p>
    <w:p w14:paraId="11120561" w14:textId="77777777" w:rsidR="00FD74E7" w:rsidRPr="00FD74E7" w:rsidRDefault="00FD74E7" w:rsidP="00FD74E7">
      <w:pPr>
        <w:autoSpaceDE w:val="0"/>
        <w:snapToGrid w:val="0"/>
        <w:ind w:left="709" w:hanging="709"/>
        <w:rPr>
          <w:bCs/>
          <w:sz w:val="22"/>
          <w:szCs w:val="22"/>
        </w:rPr>
      </w:pPr>
      <w:bookmarkStart w:id="0" w:name="_Hlk516818981"/>
      <w:r w:rsidRPr="00FD74E7">
        <w:rPr>
          <w:b/>
          <w:bCs/>
          <w:sz w:val="22"/>
          <w:szCs w:val="22"/>
        </w:rPr>
        <w:t>Señora</w:t>
      </w:r>
    </w:p>
    <w:p w14:paraId="7B65138E" w14:textId="77777777" w:rsidR="00FD74E7" w:rsidRPr="00FD74E7" w:rsidRDefault="00FD74E7" w:rsidP="00FD74E7">
      <w:pPr>
        <w:autoSpaceDE w:val="0"/>
        <w:snapToGrid w:val="0"/>
        <w:ind w:left="709" w:hanging="709"/>
        <w:rPr>
          <w:b/>
          <w:bCs/>
          <w:sz w:val="22"/>
          <w:szCs w:val="22"/>
        </w:rPr>
      </w:pPr>
      <w:r w:rsidRPr="00FD74E7">
        <w:rPr>
          <w:b/>
          <w:bCs/>
          <w:sz w:val="22"/>
          <w:szCs w:val="22"/>
        </w:rPr>
        <w:t>Licda. Nacira Valverde Bermúdez</w:t>
      </w:r>
    </w:p>
    <w:p w14:paraId="6FAC2D10" w14:textId="77777777" w:rsidR="00FD74E7" w:rsidRPr="00FD74E7" w:rsidRDefault="00FD74E7" w:rsidP="00FD74E7">
      <w:pPr>
        <w:autoSpaceDE w:val="0"/>
        <w:snapToGrid w:val="0"/>
        <w:ind w:left="709" w:hanging="709"/>
        <w:rPr>
          <w:b/>
          <w:bCs/>
          <w:sz w:val="22"/>
          <w:szCs w:val="22"/>
        </w:rPr>
      </w:pPr>
      <w:r w:rsidRPr="00FD74E7">
        <w:rPr>
          <w:b/>
          <w:bCs/>
          <w:sz w:val="22"/>
          <w:szCs w:val="22"/>
        </w:rPr>
        <w:t>Directora de Planificación</w:t>
      </w:r>
    </w:p>
    <w:p w14:paraId="3B49B008" w14:textId="77777777" w:rsidR="00FD74E7" w:rsidRPr="00FD74E7" w:rsidRDefault="00FD74E7" w:rsidP="00FD74E7">
      <w:pPr>
        <w:ind w:left="709" w:hanging="709"/>
        <w:rPr>
          <w:b/>
          <w:bCs/>
          <w:sz w:val="22"/>
          <w:szCs w:val="22"/>
        </w:rPr>
      </w:pPr>
    </w:p>
    <w:p w14:paraId="14F2E811" w14:textId="77777777" w:rsidR="00FD74E7" w:rsidRPr="00FD74E7" w:rsidRDefault="00FD74E7" w:rsidP="00FD74E7">
      <w:pPr>
        <w:suppressAutoHyphens w:val="0"/>
        <w:autoSpaceDE w:val="0"/>
        <w:snapToGrid w:val="0"/>
        <w:spacing w:line="200" w:lineRule="atLeast"/>
        <w:ind w:left="709" w:hanging="709"/>
        <w:rPr>
          <w:b/>
          <w:bCs/>
          <w:sz w:val="22"/>
          <w:szCs w:val="22"/>
        </w:rPr>
      </w:pPr>
      <w:r w:rsidRPr="00FD74E7">
        <w:rPr>
          <w:b/>
          <w:bCs/>
          <w:sz w:val="22"/>
          <w:szCs w:val="22"/>
        </w:rPr>
        <w:t>Estimada señora:</w:t>
      </w:r>
    </w:p>
    <w:bookmarkEnd w:id="0"/>
    <w:p w14:paraId="3FA74489" w14:textId="77777777" w:rsidR="004D08D3" w:rsidRPr="00FD74E7" w:rsidRDefault="004D08D3" w:rsidP="00D67E5A">
      <w:pPr>
        <w:jc w:val="both"/>
        <w:rPr>
          <w:b/>
          <w:bCs/>
          <w:sz w:val="22"/>
          <w:szCs w:val="22"/>
          <w:lang w:val="es-CR"/>
        </w:rPr>
      </w:pPr>
    </w:p>
    <w:p w14:paraId="0EFD09D9" w14:textId="77777777" w:rsidR="004D08D3" w:rsidRPr="00FD74E7" w:rsidRDefault="004D08D3" w:rsidP="00D67E5A">
      <w:pPr>
        <w:jc w:val="both"/>
        <w:rPr>
          <w:b/>
          <w:bCs/>
          <w:sz w:val="22"/>
          <w:szCs w:val="22"/>
          <w:lang w:val="es-CR"/>
        </w:rPr>
      </w:pPr>
    </w:p>
    <w:p w14:paraId="1C6F87A6" w14:textId="02525CAE" w:rsidR="004D08D3" w:rsidRPr="00FD74E7" w:rsidRDefault="004D08D3" w:rsidP="00D67E5A">
      <w:pPr>
        <w:ind w:firstLine="708"/>
        <w:jc w:val="both"/>
        <w:rPr>
          <w:sz w:val="22"/>
          <w:szCs w:val="22"/>
        </w:rPr>
      </w:pPr>
      <w:r w:rsidRPr="00FD74E7">
        <w:rPr>
          <w:sz w:val="22"/>
          <w:szCs w:val="22"/>
        </w:rPr>
        <w:t xml:space="preserve">Para su estimable conocimiento y fines consiguientes, le transcribo el acuerdo tomado por el Consejo Superior del Poder Judicial, en sesión </w:t>
      </w:r>
      <w:proofErr w:type="spellStart"/>
      <w:r w:rsidRPr="00FD74E7">
        <w:rPr>
          <w:b/>
          <w:bCs/>
          <w:sz w:val="22"/>
          <w:szCs w:val="22"/>
        </w:rPr>
        <w:t>N°</w:t>
      </w:r>
      <w:proofErr w:type="spellEnd"/>
      <w:r w:rsidRPr="00FD74E7">
        <w:rPr>
          <w:b/>
          <w:bCs/>
          <w:sz w:val="22"/>
          <w:szCs w:val="22"/>
        </w:rPr>
        <w:t xml:space="preserve"> </w:t>
      </w:r>
      <w:r w:rsidR="007F2CC6" w:rsidRPr="00FD74E7">
        <w:rPr>
          <w:b/>
          <w:bCs/>
          <w:sz w:val="22"/>
          <w:szCs w:val="22"/>
        </w:rPr>
        <w:t>77</w:t>
      </w:r>
      <w:r w:rsidRPr="00FD74E7">
        <w:rPr>
          <w:b/>
          <w:bCs/>
          <w:sz w:val="22"/>
          <w:szCs w:val="22"/>
        </w:rPr>
        <w:t xml:space="preserve">-2020 </w:t>
      </w:r>
      <w:r w:rsidRPr="00FD74E7">
        <w:rPr>
          <w:bCs/>
          <w:sz w:val="22"/>
          <w:szCs w:val="22"/>
        </w:rPr>
        <w:t>c</w:t>
      </w:r>
      <w:r w:rsidRPr="00FD74E7">
        <w:rPr>
          <w:sz w:val="22"/>
          <w:szCs w:val="22"/>
        </w:rPr>
        <w:t>elebrada el</w:t>
      </w:r>
      <w:r w:rsidRPr="00FD74E7">
        <w:rPr>
          <w:b/>
          <w:bCs/>
          <w:sz w:val="22"/>
          <w:szCs w:val="22"/>
        </w:rPr>
        <w:t xml:space="preserve"> </w:t>
      </w:r>
      <w:r w:rsidR="007F2CC6" w:rsidRPr="00FD74E7">
        <w:rPr>
          <w:b/>
          <w:bCs/>
          <w:sz w:val="22"/>
          <w:szCs w:val="22"/>
        </w:rPr>
        <w:t>05</w:t>
      </w:r>
      <w:r w:rsidRPr="00FD74E7">
        <w:rPr>
          <w:b/>
          <w:bCs/>
          <w:sz w:val="22"/>
          <w:szCs w:val="22"/>
        </w:rPr>
        <w:t xml:space="preserve"> </w:t>
      </w:r>
      <w:r w:rsidRPr="00FD74E7">
        <w:rPr>
          <w:b/>
          <w:sz w:val="22"/>
          <w:szCs w:val="22"/>
        </w:rPr>
        <w:t xml:space="preserve">de </w:t>
      </w:r>
      <w:r w:rsidR="00194AD7" w:rsidRPr="00FD74E7">
        <w:rPr>
          <w:b/>
          <w:sz w:val="22"/>
          <w:szCs w:val="22"/>
        </w:rPr>
        <w:t>agosto</w:t>
      </w:r>
      <w:r w:rsidRPr="00FD74E7">
        <w:rPr>
          <w:b/>
          <w:sz w:val="22"/>
          <w:szCs w:val="22"/>
        </w:rPr>
        <w:t xml:space="preserve"> de 2020</w:t>
      </w:r>
      <w:r w:rsidRPr="00FD74E7">
        <w:rPr>
          <w:b/>
          <w:bCs/>
          <w:sz w:val="22"/>
          <w:szCs w:val="22"/>
        </w:rPr>
        <w:t>,</w:t>
      </w:r>
      <w:r w:rsidRPr="00FD74E7">
        <w:rPr>
          <w:sz w:val="22"/>
          <w:szCs w:val="22"/>
        </w:rPr>
        <w:t xml:space="preserve"> que literalmente dice:</w:t>
      </w:r>
    </w:p>
    <w:p w14:paraId="221E6716" w14:textId="77777777" w:rsidR="0029216A" w:rsidRPr="00FD74E7" w:rsidRDefault="0029216A" w:rsidP="00D67E5A">
      <w:pPr>
        <w:ind w:firstLine="15"/>
        <w:jc w:val="both"/>
        <w:rPr>
          <w:sz w:val="22"/>
          <w:szCs w:val="22"/>
        </w:rPr>
      </w:pPr>
    </w:p>
    <w:p w14:paraId="12F7FCA2" w14:textId="6216AC1C" w:rsidR="00D67E5A" w:rsidRPr="00FD74E7" w:rsidRDefault="00294863" w:rsidP="00D67E5A">
      <w:pPr>
        <w:pStyle w:val="Ttulo2"/>
        <w:spacing w:before="0" w:after="0"/>
        <w:jc w:val="center"/>
        <w:rPr>
          <w:rFonts w:ascii="Times New Roman" w:hAnsi="Times New Roman" w:cs="Times New Roman"/>
          <w:i w:val="0"/>
          <w:iCs w:val="0"/>
          <w:sz w:val="22"/>
          <w:szCs w:val="22"/>
          <w:u w:val="single"/>
        </w:rPr>
      </w:pPr>
      <w:r w:rsidRPr="00FD74E7">
        <w:rPr>
          <w:rFonts w:ascii="Times New Roman" w:hAnsi="Times New Roman" w:cs="Times New Roman"/>
          <w:sz w:val="22"/>
          <w:szCs w:val="22"/>
        </w:rPr>
        <w:t>“</w:t>
      </w:r>
      <w:r w:rsidR="00D67E5A" w:rsidRPr="00FD74E7">
        <w:rPr>
          <w:rFonts w:ascii="Times New Roman" w:hAnsi="Times New Roman" w:cs="Times New Roman"/>
          <w:i w:val="0"/>
          <w:iCs w:val="0"/>
          <w:sz w:val="22"/>
          <w:szCs w:val="22"/>
          <w:u w:val="single"/>
        </w:rPr>
        <w:t>ARTÍCULO XX</w:t>
      </w:r>
    </w:p>
    <w:p w14:paraId="1AD595A7" w14:textId="77777777" w:rsidR="00D67E5A" w:rsidRPr="00FD74E7" w:rsidRDefault="00D67E5A" w:rsidP="00D67E5A">
      <w:pPr>
        <w:rPr>
          <w:sz w:val="22"/>
          <w:szCs w:val="22"/>
        </w:rPr>
      </w:pPr>
    </w:p>
    <w:p w14:paraId="4EA3A02D" w14:textId="5176B42F" w:rsidR="00D67E5A" w:rsidRPr="00FD74E7" w:rsidRDefault="00D67E5A" w:rsidP="00D67E5A">
      <w:pPr>
        <w:autoSpaceDE w:val="0"/>
        <w:autoSpaceDN w:val="0"/>
        <w:adjustRightInd w:val="0"/>
        <w:jc w:val="both"/>
        <w:rPr>
          <w:b/>
          <w:bCs/>
          <w:sz w:val="22"/>
          <w:szCs w:val="22"/>
        </w:rPr>
      </w:pPr>
      <w:r w:rsidRPr="00FD74E7">
        <w:rPr>
          <w:b/>
          <w:bCs/>
          <w:sz w:val="22"/>
          <w:szCs w:val="22"/>
        </w:rPr>
        <w:t xml:space="preserve">DOCUMENTO </w:t>
      </w:r>
      <w:proofErr w:type="spellStart"/>
      <w:r w:rsidRPr="00FD74E7">
        <w:rPr>
          <w:b/>
          <w:bCs/>
          <w:sz w:val="22"/>
          <w:szCs w:val="22"/>
        </w:rPr>
        <w:t>N°</w:t>
      </w:r>
      <w:proofErr w:type="spellEnd"/>
      <w:r w:rsidRPr="00FD74E7">
        <w:rPr>
          <w:b/>
          <w:bCs/>
          <w:sz w:val="22"/>
          <w:szCs w:val="22"/>
        </w:rPr>
        <w:t xml:space="preserve"> 10265-2016, 8910-2020</w:t>
      </w:r>
    </w:p>
    <w:p w14:paraId="51EB628A" w14:textId="77777777" w:rsidR="00D67E5A" w:rsidRPr="00FD74E7" w:rsidRDefault="00D67E5A" w:rsidP="00D67E5A">
      <w:pPr>
        <w:autoSpaceDE w:val="0"/>
        <w:autoSpaceDN w:val="0"/>
        <w:adjustRightInd w:val="0"/>
        <w:jc w:val="both"/>
        <w:rPr>
          <w:b/>
          <w:bCs/>
          <w:sz w:val="22"/>
          <w:szCs w:val="22"/>
        </w:rPr>
      </w:pPr>
    </w:p>
    <w:p w14:paraId="7644C991" w14:textId="4E301E73" w:rsidR="00D67E5A" w:rsidRPr="00FD74E7" w:rsidRDefault="00D67E5A" w:rsidP="00D67E5A">
      <w:pPr>
        <w:pStyle w:val="encabezadodela"/>
        <w:spacing w:line="240" w:lineRule="auto"/>
        <w:rPr>
          <w:color w:val="auto"/>
          <w:sz w:val="22"/>
          <w:szCs w:val="22"/>
        </w:rPr>
      </w:pPr>
      <w:r w:rsidRPr="00FD74E7">
        <w:rPr>
          <w:color w:val="auto"/>
          <w:sz w:val="22"/>
          <w:szCs w:val="22"/>
        </w:rPr>
        <w:t xml:space="preserve">El máster Erick Antonio Mora Leiva, Jefe de Proceso de Planeación y Evaluación de la Dirección de Planificación, mediante oficio </w:t>
      </w:r>
      <w:proofErr w:type="spellStart"/>
      <w:r w:rsidRPr="00FD74E7">
        <w:rPr>
          <w:color w:val="auto"/>
          <w:sz w:val="22"/>
          <w:szCs w:val="22"/>
        </w:rPr>
        <w:t>N°</w:t>
      </w:r>
      <w:proofErr w:type="spellEnd"/>
      <w:r w:rsidRPr="00FD74E7">
        <w:rPr>
          <w:color w:val="auto"/>
          <w:sz w:val="22"/>
          <w:szCs w:val="22"/>
        </w:rPr>
        <w:t xml:space="preserve"> 1121-PLA-PE-2020 del 28 de julio de 2020, remite informe suscrito por el máster Allan Pow Hing Cordero, </w:t>
      </w:r>
      <w:proofErr w:type="gramStart"/>
      <w:r w:rsidRPr="00FD74E7">
        <w:rPr>
          <w:color w:val="auto"/>
          <w:sz w:val="22"/>
          <w:szCs w:val="22"/>
        </w:rPr>
        <w:t>Jefe</w:t>
      </w:r>
      <w:proofErr w:type="gramEnd"/>
      <w:r w:rsidRPr="00FD74E7">
        <w:rPr>
          <w:color w:val="auto"/>
          <w:sz w:val="22"/>
          <w:szCs w:val="22"/>
        </w:rPr>
        <w:t xml:space="preserve"> del Subproceso de Planificación Estratégica, referente a la propuesta de trabajo para alinear el Plan Estratégico Institucional (PEI) 2019-2024 con la Agenda 2030 de los Objetivos de Desarrollo Sostenible (ODS), el cual literalmente dice:</w:t>
      </w:r>
    </w:p>
    <w:p w14:paraId="270D0536" w14:textId="77777777" w:rsidR="00D67E5A" w:rsidRPr="00FD74E7" w:rsidRDefault="00D67E5A" w:rsidP="00D67E5A">
      <w:pPr>
        <w:pStyle w:val="encabezadodela"/>
        <w:spacing w:line="240" w:lineRule="auto"/>
        <w:rPr>
          <w:color w:val="auto"/>
          <w:sz w:val="22"/>
          <w:szCs w:val="22"/>
        </w:rPr>
      </w:pPr>
    </w:p>
    <w:p w14:paraId="47F5BD1B" w14:textId="77777777" w:rsidR="00D67E5A" w:rsidRPr="00FD74E7" w:rsidRDefault="00D67E5A" w:rsidP="00D67E5A">
      <w:pPr>
        <w:ind w:left="851" w:right="851" w:firstLine="709"/>
        <w:jc w:val="both"/>
        <w:rPr>
          <w:bCs/>
          <w:sz w:val="22"/>
          <w:szCs w:val="22"/>
        </w:rPr>
      </w:pPr>
      <w:r w:rsidRPr="00FD74E7">
        <w:rPr>
          <w:sz w:val="22"/>
          <w:szCs w:val="22"/>
          <w:u w:color="000000"/>
        </w:rPr>
        <w:t>“</w:t>
      </w:r>
      <w:r w:rsidRPr="00FD74E7">
        <w:rPr>
          <w:bCs/>
          <w:sz w:val="22"/>
          <w:szCs w:val="22"/>
        </w:rPr>
        <w:t xml:space="preserve">La Corte Plena, en sesión 27-17 del 21 de agosto del 2017, artículo XIV, entre otras cosas menciona: </w:t>
      </w:r>
    </w:p>
    <w:p w14:paraId="39649159" w14:textId="77777777" w:rsidR="00D67E5A" w:rsidRPr="00FD74E7" w:rsidRDefault="00D67E5A" w:rsidP="00D67E5A">
      <w:pPr>
        <w:ind w:left="851" w:right="851" w:firstLine="709"/>
        <w:jc w:val="both"/>
        <w:rPr>
          <w:bCs/>
          <w:sz w:val="22"/>
          <w:szCs w:val="22"/>
        </w:rPr>
      </w:pPr>
    </w:p>
    <w:p w14:paraId="6228C352" w14:textId="77777777" w:rsidR="00D67E5A" w:rsidRPr="00FD74E7" w:rsidRDefault="00D67E5A" w:rsidP="00D67E5A">
      <w:pPr>
        <w:ind w:left="851" w:right="851" w:firstLine="709"/>
        <w:jc w:val="both"/>
        <w:rPr>
          <w:bCs/>
          <w:i/>
          <w:iCs/>
          <w:sz w:val="22"/>
          <w:szCs w:val="22"/>
        </w:rPr>
      </w:pPr>
      <w:r w:rsidRPr="00FD74E7">
        <w:rPr>
          <w:bCs/>
          <w:i/>
          <w:iCs/>
          <w:sz w:val="22"/>
          <w:szCs w:val="22"/>
        </w:rPr>
        <w:t xml:space="preserve">“2.) Declarar de interés institucional los Objetivos de Desarrollo Sostenible (ODS), plasmados en la Agenda 2030 para el Desarrollo Sostenible. </w:t>
      </w:r>
      <w:r w:rsidRPr="00FD74E7">
        <w:rPr>
          <w:b/>
          <w:bCs/>
          <w:i/>
          <w:iCs/>
          <w:sz w:val="22"/>
          <w:szCs w:val="22"/>
        </w:rPr>
        <w:t>3.)</w:t>
      </w:r>
      <w:r w:rsidRPr="00FD74E7">
        <w:rPr>
          <w:bCs/>
          <w:i/>
          <w:iCs/>
          <w:sz w:val="22"/>
          <w:szCs w:val="22"/>
        </w:rPr>
        <w:t xml:space="preserve"> Promover el cumplimiento de los compromisos asumidos por el Poder Judicial al suscribir el “Pacto Nacional por el avance de los ODS en el marco de la Agenda 2030 para el Desarrollo Sostenible en Costa Rica”. 4.) Acoger los acuerdos adoptados por el Honorable Consejo Superior en la sesión </w:t>
      </w:r>
      <w:proofErr w:type="spellStart"/>
      <w:r w:rsidRPr="00FD74E7">
        <w:rPr>
          <w:bCs/>
          <w:i/>
          <w:iCs/>
          <w:sz w:val="22"/>
          <w:szCs w:val="22"/>
        </w:rPr>
        <w:t>N°</w:t>
      </w:r>
      <w:proofErr w:type="spellEnd"/>
      <w:r w:rsidRPr="00FD74E7">
        <w:rPr>
          <w:bCs/>
          <w:i/>
          <w:iCs/>
          <w:sz w:val="22"/>
          <w:szCs w:val="22"/>
        </w:rPr>
        <w:t xml:space="preserve"> 32-17 celebrada el 4 de abril del 2017, artículo LXX. 5.) Promover la implementación y rendición de cuentas de los ODS en el Poder Judicial, que ha venido desarrollando la Presidencia de la Corte Suprema de Justicia, bajo la coordinación de la Oficina de Cooperación y Relaciones Internacionales (OCRI)”.  </w:t>
      </w:r>
    </w:p>
    <w:p w14:paraId="50D9FF46" w14:textId="77777777" w:rsidR="00D67E5A" w:rsidRPr="00FD74E7" w:rsidRDefault="00D67E5A" w:rsidP="00D67E5A">
      <w:pPr>
        <w:ind w:left="851" w:right="851" w:firstLine="709"/>
        <w:jc w:val="both"/>
        <w:rPr>
          <w:b/>
          <w:i/>
          <w:iCs/>
          <w:sz w:val="22"/>
          <w:szCs w:val="22"/>
        </w:rPr>
      </w:pPr>
    </w:p>
    <w:p w14:paraId="5622FC24" w14:textId="77777777" w:rsidR="00D67E5A" w:rsidRPr="00FD74E7" w:rsidRDefault="00D67E5A" w:rsidP="00D67E5A">
      <w:pPr>
        <w:pStyle w:val="app-page-detaildocumentany"/>
        <w:widowControl/>
        <w:shd w:val="clear" w:color="auto" w:fill="FFFFFF"/>
        <w:spacing w:line="240" w:lineRule="auto"/>
        <w:ind w:left="851" w:right="851" w:firstLine="709"/>
        <w:jc w:val="both"/>
        <w:rPr>
          <w:rFonts w:ascii="Times New Roman" w:eastAsia="Calibri" w:hAnsi="Times New Roman" w:cs="Times New Roman"/>
          <w:color w:val="auto"/>
          <w:sz w:val="22"/>
          <w:szCs w:val="22"/>
          <w:lang w:eastAsia="en-US"/>
        </w:rPr>
      </w:pPr>
      <w:r w:rsidRPr="00FD74E7">
        <w:rPr>
          <w:rFonts w:ascii="Times New Roman" w:hAnsi="Times New Roman" w:cs="Times New Roman"/>
          <w:snapToGrid w:val="0"/>
          <w:color w:val="auto"/>
          <w:sz w:val="22"/>
          <w:szCs w:val="22"/>
        </w:rPr>
        <w:t>Asimismo,</w:t>
      </w:r>
      <w:r w:rsidRPr="00FD74E7">
        <w:rPr>
          <w:rFonts w:ascii="Times New Roman" w:eastAsia="Calibri" w:hAnsi="Times New Roman" w:cs="Times New Roman"/>
          <w:color w:val="auto"/>
          <w:sz w:val="22"/>
          <w:szCs w:val="22"/>
          <w:lang w:eastAsia="en-US"/>
        </w:rPr>
        <w:t xml:space="preserve"> el Consejo Superior en sesión 32-2017, artículo LXX, del 4 de abril del 2017, dispuso: </w:t>
      </w:r>
    </w:p>
    <w:p w14:paraId="172FD782" w14:textId="77777777" w:rsidR="00D67E5A" w:rsidRPr="00FD74E7" w:rsidRDefault="00D67E5A" w:rsidP="00D67E5A">
      <w:pPr>
        <w:pStyle w:val="app-page-detaildocumentany"/>
        <w:widowControl/>
        <w:shd w:val="clear" w:color="auto" w:fill="FFFFFF"/>
        <w:spacing w:line="240" w:lineRule="auto"/>
        <w:ind w:left="851" w:right="851" w:firstLine="709"/>
        <w:jc w:val="both"/>
        <w:rPr>
          <w:rFonts w:ascii="Times New Roman" w:eastAsia="Calibri" w:hAnsi="Times New Roman" w:cs="Times New Roman"/>
          <w:color w:val="auto"/>
          <w:sz w:val="22"/>
          <w:szCs w:val="22"/>
          <w:lang w:eastAsia="en-US"/>
        </w:rPr>
      </w:pPr>
    </w:p>
    <w:p w14:paraId="216B5552" w14:textId="77777777" w:rsidR="00D67E5A" w:rsidRPr="00FD74E7" w:rsidRDefault="00D67E5A" w:rsidP="00D67E5A">
      <w:pPr>
        <w:pStyle w:val="app-page-detaildocumentany"/>
        <w:spacing w:line="240" w:lineRule="auto"/>
        <w:ind w:left="851" w:right="851" w:firstLine="709"/>
        <w:jc w:val="both"/>
        <w:rPr>
          <w:rFonts w:ascii="Times New Roman" w:eastAsia="Calibri" w:hAnsi="Times New Roman" w:cs="Times New Roman"/>
          <w:i/>
          <w:iCs/>
          <w:color w:val="auto"/>
          <w:sz w:val="22"/>
          <w:szCs w:val="22"/>
          <w:lang w:eastAsia="en-US"/>
        </w:rPr>
      </w:pPr>
      <w:r w:rsidRPr="00FD74E7">
        <w:rPr>
          <w:rFonts w:ascii="Times New Roman" w:eastAsia="Calibri" w:hAnsi="Times New Roman" w:cs="Times New Roman"/>
          <w:i/>
          <w:iCs/>
          <w:color w:val="auto"/>
          <w:sz w:val="22"/>
          <w:szCs w:val="22"/>
          <w:lang w:eastAsia="en-US"/>
        </w:rPr>
        <w:t xml:space="preserve"> “1) Tomar nota del oficio </w:t>
      </w:r>
      <w:proofErr w:type="spellStart"/>
      <w:r w:rsidRPr="00FD74E7">
        <w:rPr>
          <w:rFonts w:ascii="Times New Roman" w:eastAsia="Calibri" w:hAnsi="Times New Roman" w:cs="Times New Roman"/>
          <w:i/>
          <w:iCs/>
          <w:color w:val="auto"/>
          <w:sz w:val="22"/>
          <w:szCs w:val="22"/>
          <w:lang w:eastAsia="en-US"/>
        </w:rPr>
        <w:t>N°</w:t>
      </w:r>
      <w:proofErr w:type="spellEnd"/>
      <w:r w:rsidRPr="00FD74E7">
        <w:rPr>
          <w:rFonts w:ascii="Times New Roman" w:eastAsia="Calibri" w:hAnsi="Times New Roman" w:cs="Times New Roman"/>
          <w:i/>
          <w:iCs/>
          <w:color w:val="auto"/>
          <w:sz w:val="22"/>
          <w:szCs w:val="22"/>
          <w:lang w:eastAsia="en-US"/>
        </w:rPr>
        <w:t xml:space="preserve"> 72-OCRI-2017 del 21 de marzo del 2017, suscrito por la licenciada Karen Leiva Chavarría, </w:t>
      </w:r>
      <w:proofErr w:type="gramStart"/>
      <w:r w:rsidRPr="00FD74E7">
        <w:rPr>
          <w:rFonts w:ascii="Times New Roman" w:eastAsia="Calibri" w:hAnsi="Times New Roman" w:cs="Times New Roman"/>
          <w:i/>
          <w:iCs/>
          <w:color w:val="auto"/>
          <w:sz w:val="22"/>
          <w:szCs w:val="22"/>
          <w:lang w:eastAsia="en-US"/>
        </w:rPr>
        <w:t>Jefa</w:t>
      </w:r>
      <w:proofErr w:type="gramEnd"/>
      <w:r w:rsidRPr="00FD74E7">
        <w:rPr>
          <w:rFonts w:ascii="Times New Roman" w:eastAsia="Calibri" w:hAnsi="Times New Roman" w:cs="Times New Roman"/>
          <w:i/>
          <w:iCs/>
          <w:color w:val="auto"/>
          <w:sz w:val="22"/>
          <w:szCs w:val="22"/>
          <w:lang w:eastAsia="en-US"/>
        </w:rPr>
        <w:t xml:space="preserve"> interina de la Oficina de Cooperación y Relaciones Internacionales y acoger las siguientes recomendaciones:</w:t>
      </w:r>
    </w:p>
    <w:p w14:paraId="2DB4DC05" w14:textId="77777777" w:rsidR="00D67E5A" w:rsidRPr="00FD74E7" w:rsidRDefault="00D67E5A" w:rsidP="00D67E5A">
      <w:pPr>
        <w:pStyle w:val="app-page-detaildocumentany"/>
        <w:spacing w:line="240" w:lineRule="auto"/>
        <w:ind w:left="851" w:right="851" w:firstLine="709"/>
        <w:jc w:val="both"/>
        <w:rPr>
          <w:rFonts w:ascii="Times New Roman" w:eastAsia="Calibri" w:hAnsi="Times New Roman" w:cs="Times New Roman"/>
          <w:i/>
          <w:iCs/>
          <w:color w:val="auto"/>
          <w:sz w:val="22"/>
          <w:szCs w:val="22"/>
          <w:lang w:eastAsia="en-US"/>
        </w:rPr>
      </w:pPr>
    </w:p>
    <w:p w14:paraId="0E696C42" w14:textId="77777777" w:rsidR="00D67E5A" w:rsidRPr="00FD74E7" w:rsidRDefault="00D67E5A" w:rsidP="00D67E5A">
      <w:pPr>
        <w:pStyle w:val="app-page-detaildocumentany"/>
        <w:spacing w:line="240" w:lineRule="auto"/>
        <w:ind w:left="851" w:right="851" w:firstLine="709"/>
        <w:jc w:val="both"/>
        <w:rPr>
          <w:rFonts w:ascii="Times New Roman" w:eastAsia="Calibri" w:hAnsi="Times New Roman" w:cs="Times New Roman"/>
          <w:i/>
          <w:iCs/>
          <w:color w:val="auto"/>
          <w:sz w:val="22"/>
          <w:szCs w:val="22"/>
          <w:lang w:eastAsia="en-US"/>
        </w:rPr>
      </w:pPr>
      <w:r w:rsidRPr="00FD74E7">
        <w:rPr>
          <w:rFonts w:ascii="Times New Roman" w:eastAsia="Calibri" w:hAnsi="Times New Roman" w:cs="Times New Roman"/>
          <w:i/>
          <w:iCs/>
          <w:color w:val="auto"/>
          <w:sz w:val="22"/>
          <w:szCs w:val="22"/>
          <w:lang w:eastAsia="en-US"/>
        </w:rPr>
        <w:t>A. La Oficina de Cooperación y Relaciones Internacionales, OCRI, continuará impulsando estos procesos en la institución y sea el Enlace Oficial del Poder Judicial para coordinar el tema de los Objetivos de Desarrollo Sostenible, ODS.</w:t>
      </w:r>
    </w:p>
    <w:p w14:paraId="7D6ADB8B" w14:textId="77777777" w:rsidR="00D67E5A" w:rsidRPr="00FD74E7" w:rsidRDefault="00D67E5A" w:rsidP="00D67E5A">
      <w:pPr>
        <w:pStyle w:val="app-page-detaildocumentany"/>
        <w:spacing w:line="240" w:lineRule="auto"/>
        <w:ind w:left="851" w:right="851" w:firstLine="709"/>
        <w:jc w:val="both"/>
        <w:rPr>
          <w:rFonts w:ascii="Times New Roman" w:eastAsia="Calibri" w:hAnsi="Times New Roman" w:cs="Times New Roman"/>
          <w:i/>
          <w:iCs/>
          <w:color w:val="auto"/>
          <w:sz w:val="22"/>
          <w:szCs w:val="22"/>
          <w:lang w:eastAsia="en-US"/>
        </w:rPr>
      </w:pPr>
    </w:p>
    <w:p w14:paraId="07754CD9" w14:textId="77777777" w:rsidR="00D67E5A" w:rsidRPr="00FD74E7" w:rsidRDefault="00D67E5A" w:rsidP="00D67E5A">
      <w:pPr>
        <w:pStyle w:val="app-page-detaildocumentany"/>
        <w:spacing w:line="240" w:lineRule="auto"/>
        <w:ind w:left="851" w:right="851" w:firstLine="709"/>
        <w:jc w:val="both"/>
        <w:rPr>
          <w:rFonts w:ascii="Times New Roman" w:eastAsia="Calibri" w:hAnsi="Times New Roman" w:cs="Times New Roman"/>
          <w:i/>
          <w:iCs/>
          <w:color w:val="auto"/>
          <w:sz w:val="22"/>
          <w:szCs w:val="22"/>
          <w:lang w:eastAsia="en-US"/>
        </w:rPr>
      </w:pPr>
      <w:r w:rsidRPr="00FD74E7">
        <w:rPr>
          <w:rFonts w:ascii="Times New Roman" w:eastAsia="Calibri" w:hAnsi="Times New Roman" w:cs="Times New Roman"/>
          <w:i/>
          <w:iCs/>
          <w:color w:val="auto"/>
          <w:sz w:val="22"/>
          <w:szCs w:val="22"/>
          <w:lang w:eastAsia="en-US"/>
        </w:rPr>
        <w:t>(…)</w:t>
      </w:r>
    </w:p>
    <w:p w14:paraId="3A11E34B" w14:textId="77777777" w:rsidR="00D67E5A" w:rsidRPr="00FD74E7" w:rsidRDefault="00D67E5A" w:rsidP="00D67E5A">
      <w:pPr>
        <w:pStyle w:val="app-page-detaildocumentany"/>
        <w:spacing w:line="240" w:lineRule="auto"/>
        <w:ind w:left="851" w:right="851" w:firstLine="709"/>
        <w:jc w:val="both"/>
        <w:rPr>
          <w:rFonts w:ascii="Times New Roman" w:eastAsia="Calibri" w:hAnsi="Times New Roman" w:cs="Times New Roman"/>
          <w:i/>
          <w:iCs/>
          <w:color w:val="auto"/>
          <w:sz w:val="22"/>
          <w:szCs w:val="22"/>
          <w:lang w:eastAsia="en-US"/>
        </w:rPr>
      </w:pPr>
    </w:p>
    <w:p w14:paraId="5B499281" w14:textId="77777777" w:rsidR="00D67E5A" w:rsidRPr="00FD74E7" w:rsidRDefault="00D67E5A" w:rsidP="00D67E5A">
      <w:pPr>
        <w:pStyle w:val="app-page-detaildocumentany"/>
        <w:spacing w:line="240" w:lineRule="auto"/>
        <w:ind w:left="851" w:right="851" w:firstLine="709"/>
        <w:jc w:val="both"/>
        <w:rPr>
          <w:rFonts w:ascii="Times New Roman" w:eastAsia="Calibri" w:hAnsi="Times New Roman" w:cs="Times New Roman"/>
          <w:i/>
          <w:iCs/>
          <w:color w:val="auto"/>
          <w:sz w:val="22"/>
          <w:szCs w:val="22"/>
          <w:lang w:eastAsia="en-US"/>
        </w:rPr>
      </w:pPr>
      <w:r w:rsidRPr="00FD74E7">
        <w:rPr>
          <w:rFonts w:ascii="Times New Roman" w:eastAsia="Calibri" w:hAnsi="Times New Roman" w:cs="Times New Roman"/>
          <w:i/>
          <w:iCs/>
          <w:color w:val="auto"/>
          <w:sz w:val="22"/>
          <w:szCs w:val="22"/>
          <w:lang w:eastAsia="en-US"/>
        </w:rPr>
        <w:t xml:space="preserve">E. Deberán las instancias judiciales incluir dentro de sus presupuestos anuales, acciones que promuevan el cumplimiento de los ODS, según sea el tema de su competencia.”. </w:t>
      </w:r>
    </w:p>
    <w:p w14:paraId="30864C09" w14:textId="77777777" w:rsidR="00D67E5A" w:rsidRPr="00FD74E7" w:rsidRDefault="00D67E5A" w:rsidP="00D67E5A">
      <w:pPr>
        <w:pStyle w:val="app-page-detaildocumentany"/>
        <w:spacing w:line="240" w:lineRule="auto"/>
        <w:ind w:left="851" w:right="851" w:firstLine="709"/>
        <w:jc w:val="both"/>
        <w:rPr>
          <w:rFonts w:ascii="Times New Roman" w:eastAsia="Calibri" w:hAnsi="Times New Roman" w:cs="Times New Roman"/>
          <w:i/>
          <w:iCs/>
          <w:color w:val="auto"/>
          <w:sz w:val="22"/>
          <w:szCs w:val="22"/>
          <w:lang w:eastAsia="en-US"/>
        </w:rPr>
      </w:pPr>
    </w:p>
    <w:p w14:paraId="2B1FC1B3" w14:textId="77777777" w:rsidR="00D67E5A" w:rsidRPr="00FD74E7" w:rsidRDefault="00D67E5A" w:rsidP="00D67E5A">
      <w:pPr>
        <w:ind w:left="851" w:right="851" w:firstLine="709"/>
        <w:jc w:val="both"/>
        <w:rPr>
          <w:rFonts w:eastAsia="Calibri"/>
          <w:i/>
          <w:iCs/>
          <w:sz w:val="22"/>
          <w:szCs w:val="22"/>
          <w:lang w:eastAsia="es-CR"/>
        </w:rPr>
      </w:pPr>
      <w:r w:rsidRPr="00FD74E7">
        <w:rPr>
          <w:snapToGrid w:val="0"/>
          <w:sz w:val="22"/>
          <w:szCs w:val="22"/>
        </w:rPr>
        <w:t xml:space="preserve">Aunado a lo anterior, la Corte Plena, en la sesión 56-18 del 10 de diciembre de 2018, menciona: </w:t>
      </w:r>
    </w:p>
    <w:p w14:paraId="7C56ADFD" w14:textId="77777777" w:rsidR="00D67E5A" w:rsidRPr="00FD74E7" w:rsidRDefault="00D67E5A" w:rsidP="00D67E5A">
      <w:pPr>
        <w:ind w:left="851" w:right="851" w:firstLine="709"/>
        <w:jc w:val="both"/>
        <w:rPr>
          <w:rFonts w:eastAsia="Calibri"/>
          <w:i/>
          <w:iCs/>
          <w:sz w:val="22"/>
          <w:szCs w:val="22"/>
          <w:lang w:eastAsia="es-CR"/>
        </w:rPr>
      </w:pPr>
    </w:p>
    <w:p w14:paraId="245DCB6E" w14:textId="77777777" w:rsidR="00D67E5A" w:rsidRPr="00FD74E7" w:rsidRDefault="00D67E5A" w:rsidP="00D67E5A">
      <w:pPr>
        <w:ind w:left="851" w:right="851" w:firstLine="709"/>
        <w:jc w:val="both"/>
        <w:rPr>
          <w:rFonts w:eastAsia="Calibri"/>
          <w:i/>
          <w:iCs/>
          <w:sz w:val="22"/>
          <w:szCs w:val="22"/>
          <w:lang w:eastAsia="es-CR"/>
        </w:rPr>
      </w:pPr>
      <w:r w:rsidRPr="00FD74E7">
        <w:rPr>
          <w:rFonts w:eastAsia="Calibri"/>
          <w:i/>
          <w:iCs/>
          <w:sz w:val="22"/>
          <w:szCs w:val="22"/>
          <w:lang w:eastAsia="es-CR"/>
        </w:rPr>
        <w:t xml:space="preserve">“Tener por hecha la exposición de la licenciada Nacira Valverde Bermúdez, Directora de Planificación, sobre el Plan Estratégico Institucional 2019-2024. En ese sentido se acoge el informe </w:t>
      </w:r>
      <w:proofErr w:type="spellStart"/>
      <w:r w:rsidRPr="00FD74E7">
        <w:rPr>
          <w:rFonts w:eastAsia="Calibri"/>
          <w:i/>
          <w:iCs/>
          <w:sz w:val="22"/>
          <w:szCs w:val="22"/>
          <w:lang w:eastAsia="es-CR"/>
        </w:rPr>
        <w:t>N°</w:t>
      </w:r>
      <w:proofErr w:type="spellEnd"/>
      <w:r w:rsidRPr="00FD74E7">
        <w:rPr>
          <w:rFonts w:eastAsia="Calibri"/>
          <w:i/>
          <w:iCs/>
          <w:sz w:val="22"/>
          <w:szCs w:val="22"/>
          <w:lang w:eastAsia="es-CR"/>
        </w:rPr>
        <w:t xml:space="preserve"> 1463-PLA-2018, Plan Estratégico Institucional 2019-2024, así como sus recomendaciones en los términos señalados.”. </w:t>
      </w:r>
    </w:p>
    <w:p w14:paraId="3D521301" w14:textId="77777777" w:rsidR="00D67E5A" w:rsidRPr="00FD74E7" w:rsidRDefault="00D67E5A" w:rsidP="00D67E5A">
      <w:pPr>
        <w:ind w:left="851" w:right="851" w:firstLine="709"/>
        <w:jc w:val="both"/>
        <w:rPr>
          <w:rFonts w:eastAsia="Calibri"/>
          <w:i/>
          <w:iCs/>
          <w:sz w:val="22"/>
          <w:szCs w:val="22"/>
          <w:lang w:eastAsia="es-CR"/>
        </w:rPr>
      </w:pPr>
    </w:p>
    <w:p w14:paraId="10AFD140" w14:textId="77777777" w:rsidR="00D67E5A" w:rsidRPr="00FD74E7" w:rsidRDefault="00D67E5A" w:rsidP="00D67E5A">
      <w:pPr>
        <w:ind w:left="851" w:right="851" w:firstLine="709"/>
        <w:jc w:val="both"/>
        <w:rPr>
          <w:rFonts w:eastAsia="Calibri"/>
          <w:sz w:val="22"/>
          <w:szCs w:val="22"/>
          <w:lang w:eastAsia="es-CR"/>
        </w:rPr>
      </w:pPr>
      <w:r w:rsidRPr="00FD74E7">
        <w:rPr>
          <w:rFonts w:eastAsia="Calibri"/>
          <w:sz w:val="22"/>
          <w:szCs w:val="22"/>
          <w:lang w:eastAsia="es-CR"/>
        </w:rPr>
        <w:t xml:space="preserve">Asimismo, en el oficio 1463-PLA-2018 se recomienda: </w:t>
      </w:r>
    </w:p>
    <w:p w14:paraId="43FB4D74" w14:textId="77777777" w:rsidR="00D67E5A" w:rsidRPr="00FD74E7" w:rsidRDefault="00D67E5A" w:rsidP="00D67E5A">
      <w:pPr>
        <w:ind w:left="851" w:right="851" w:firstLine="709"/>
        <w:jc w:val="both"/>
        <w:rPr>
          <w:rFonts w:eastAsia="Calibri"/>
          <w:i/>
          <w:iCs/>
          <w:sz w:val="22"/>
          <w:szCs w:val="22"/>
          <w:lang w:eastAsia="es-CR"/>
        </w:rPr>
      </w:pPr>
    </w:p>
    <w:p w14:paraId="1AD746BE" w14:textId="77777777" w:rsidR="00D67E5A" w:rsidRPr="00FD74E7" w:rsidRDefault="00D67E5A" w:rsidP="00D67E5A">
      <w:pPr>
        <w:ind w:left="851" w:right="851" w:firstLine="709"/>
        <w:jc w:val="both"/>
        <w:rPr>
          <w:rFonts w:eastAsia="Calibri"/>
          <w:i/>
          <w:iCs/>
          <w:sz w:val="22"/>
          <w:szCs w:val="22"/>
          <w:lang w:eastAsia="es-CR"/>
        </w:rPr>
      </w:pPr>
      <w:r w:rsidRPr="00FD74E7">
        <w:rPr>
          <w:rFonts w:eastAsia="Calibri"/>
          <w:i/>
          <w:iCs/>
          <w:sz w:val="22"/>
          <w:szCs w:val="22"/>
          <w:lang w:eastAsia="es-CR"/>
        </w:rPr>
        <w:t>“6.1.</w:t>
      </w:r>
      <w:r w:rsidRPr="00FD74E7">
        <w:rPr>
          <w:rFonts w:eastAsia="Calibri"/>
          <w:i/>
          <w:iCs/>
          <w:sz w:val="22"/>
          <w:szCs w:val="22"/>
          <w:lang w:eastAsia="es-CR"/>
        </w:rPr>
        <w:tab/>
        <w:t xml:space="preserve">Aprobar el Plan Estratégico Institucional 2019-2024, que incluye: </w:t>
      </w:r>
    </w:p>
    <w:p w14:paraId="4FC19434" w14:textId="77777777" w:rsidR="00D67E5A" w:rsidRPr="00FD74E7" w:rsidRDefault="00D67E5A" w:rsidP="00D67E5A">
      <w:pPr>
        <w:ind w:left="851" w:right="851" w:firstLine="709"/>
        <w:jc w:val="both"/>
        <w:rPr>
          <w:rFonts w:eastAsia="Calibri"/>
          <w:i/>
          <w:iCs/>
          <w:sz w:val="22"/>
          <w:szCs w:val="22"/>
          <w:lang w:eastAsia="es-CR"/>
        </w:rPr>
      </w:pPr>
    </w:p>
    <w:p w14:paraId="505F7D09" w14:textId="77777777" w:rsidR="00D67E5A" w:rsidRPr="00FD74E7" w:rsidRDefault="00D67E5A" w:rsidP="00D67E5A">
      <w:pPr>
        <w:ind w:left="851" w:right="851" w:firstLine="709"/>
        <w:jc w:val="both"/>
        <w:rPr>
          <w:rFonts w:eastAsia="Calibri"/>
          <w:i/>
          <w:iCs/>
          <w:sz w:val="22"/>
          <w:szCs w:val="22"/>
          <w:lang w:eastAsia="es-CR"/>
        </w:rPr>
      </w:pPr>
      <w:r w:rsidRPr="00FD74E7">
        <w:rPr>
          <w:rFonts w:eastAsia="Calibri"/>
          <w:i/>
          <w:iCs/>
          <w:sz w:val="22"/>
          <w:szCs w:val="22"/>
          <w:lang w:eastAsia="es-CR"/>
        </w:rPr>
        <w:t>6.1.1.</w:t>
      </w:r>
      <w:r w:rsidRPr="00FD74E7">
        <w:rPr>
          <w:rFonts w:eastAsia="Calibri"/>
          <w:i/>
          <w:iCs/>
          <w:sz w:val="22"/>
          <w:szCs w:val="22"/>
          <w:lang w:eastAsia="es-CR"/>
        </w:rPr>
        <w:tab/>
        <w:t xml:space="preserve">Marco Filosófico: Misión, Visión, Valores Institucionales, Ejes Transversales y las Políticas Institucionales. </w:t>
      </w:r>
    </w:p>
    <w:p w14:paraId="7A4C9C8E" w14:textId="77777777" w:rsidR="00D67E5A" w:rsidRPr="00FD74E7" w:rsidRDefault="00D67E5A" w:rsidP="00D67E5A">
      <w:pPr>
        <w:ind w:left="851" w:right="851" w:firstLine="709"/>
        <w:jc w:val="both"/>
        <w:rPr>
          <w:rFonts w:eastAsia="Calibri"/>
          <w:i/>
          <w:iCs/>
          <w:sz w:val="22"/>
          <w:szCs w:val="22"/>
          <w:lang w:eastAsia="es-CR"/>
        </w:rPr>
      </w:pPr>
    </w:p>
    <w:p w14:paraId="681EEF11" w14:textId="77777777" w:rsidR="00D67E5A" w:rsidRPr="00FD74E7" w:rsidRDefault="00D67E5A" w:rsidP="00D67E5A">
      <w:pPr>
        <w:ind w:left="851" w:right="851" w:firstLine="709"/>
        <w:jc w:val="both"/>
        <w:rPr>
          <w:rFonts w:eastAsia="Calibri"/>
          <w:i/>
          <w:iCs/>
          <w:sz w:val="22"/>
          <w:szCs w:val="22"/>
          <w:lang w:eastAsia="es-CR"/>
        </w:rPr>
      </w:pPr>
      <w:r w:rsidRPr="00FD74E7">
        <w:rPr>
          <w:rFonts w:eastAsia="Calibri"/>
          <w:i/>
          <w:iCs/>
          <w:sz w:val="22"/>
          <w:szCs w:val="22"/>
          <w:lang w:eastAsia="es-CR"/>
        </w:rPr>
        <w:t>6.1.2.</w:t>
      </w:r>
      <w:r w:rsidRPr="00FD74E7">
        <w:rPr>
          <w:rFonts w:eastAsia="Calibri"/>
          <w:i/>
          <w:iCs/>
          <w:sz w:val="22"/>
          <w:szCs w:val="22"/>
          <w:lang w:eastAsia="es-CR"/>
        </w:rPr>
        <w:tab/>
        <w:t xml:space="preserve">Plan Estratégico Institucional: Temas, Objetivos, Acciones y Resultados; así como la Matriz General del Plan Estratégico Institucional 2019-2024; y las Iniciativas para el Portafolio Institucional de Proyectos Estratégicos. </w:t>
      </w:r>
    </w:p>
    <w:p w14:paraId="05C64635" w14:textId="77777777" w:rsidR="00D67E5A" w:rsidRPr="00FD74E7" w:rsidRDefault="00D67E5A" w:rsidP="00D67E5A">
      <w:pPr>
        <w:ind w:left="851" w:right="851" w:firstLine="709"/>
        <w:jc w:val="both"/>
        <w:rPr>
          <w:rFonts w:eastAsia="Calibri"/>
          <w:i/>
          <w:iCs/>
          <w:sz w:val="22"/>
          <w:szCs w:val="22"/>
          <w:lang w:eastAsia="es-CR"/>
        </w:rPr>
      </w:pPr>
    </w:p>
    <w:p w14:paraId="2280095E" w14:textId="77777777" w:rsidR="00D67E5A" w:rsidRPr="00FD74E7" w:rsidRDefault="00D67E5A" w:rsidP="00D67E5A">
      <w:pPr>
        <w:ind w:left="851" w:right="851" w:firstLine="709"/>
        <w:jc w:val="both"/>
        <w:rPr>
          <w:rFonts w:eastAsia="Calibri"/>
          <w:i/>
          <w:iCs/>
          <w:sz w:val="22"/>
          <w:szCs w:val="22"/>
          <w:lang w:eastAsia="es-CR"/>
        </w:rPr>
      </w:pPr>
      <w:r w:rsidRPr="00FD74E7">
        <w:rPr>
          <w:rFonts w:eastAsia="Calibri"/>
          <w:i/>
          <w:iCs/>
          <w:sz w:val="22"/>
          <w:szCs w:val="22"/>
          <w:lang w:eastAsia="es-CR"/>
        </w:rPr>
        <w:t>6.2.</w:t>
      </w:r>
      <w:r w:rsidRPr="00FD74E7">
        <w:rPr>
          <w:rFonts w:eastAsia="Calibri"/>
          <w:i/>
          <w:iCs/>
          <w:sz w:val="22"/>
          <w:szCs w:val="22"/>
          <w:lang w:eastAsia="es-CR"/>
        </w:rPr>
        <w:tab/>
        <w:t xml:space="preserve">Aprobar el Modelo de Gestión Estratégica Institucional y sus componentes, que incluye los siguientes componentes: </w:t>
      </w:r>
    </w:p>
    <w:p w14:paraId="24F411C6" w14:textId="77777777" w:rsidR="00D67E5A" w:rsidRPr="00FD74E7" w:rsidRDefault="00D67E5A" w:rsidP="00D67E5A">
      <w:pPr>
        <w:ind w:left="851" w:right="851" w:firstLine="709"/>
        <w:jc w:val="both"/>
        <w:rPr>
          <w:rFonts w:eastAsia="Calibri"/>
          <w:i/>
          <w:iCs/>
          <w:sz w:val="22"/>
          <w:szCs w:val="22"/>
          <w:lang w:eastAsia="es-CR"/>
        </w:rPr>
      </w:pPr>
    </w:p>
    <w:p w14:paraId="425A9C5E" w14:textId="77777777" w:rsidR="00D67E5A" w:rsidRPr="00FD74E7" w:rsidRDefault="00D67E5A" w:rsidP="00D67E5A">
      <w:pPr>
        <w:ind w:left="851" w:right="851" w:firstLine="709"/>
        <w:jc w:val="both"/>
        <w:rPr>
          <w:rFonts w:eastAsia="Calibri"/>
          <w:i/>
          <w:iCs/>
          <w:sz w:val="22"/>
          <w:szCs w:val="22"/>
          <w:lang w:eastAsia="es-CR"/>
        </w:rPr>
      </w:pPr>
      <w:r w:rsidRPr="00FD74E7">
        <w:rPr>
          <w:rFonts w:eastAsia="Calibri"/>
          <w:i/>
          <w:iCs/>
          <w:sz w:val="22"/>
          <w:szCs w:val="22"/>
          <w:lang w:eastAsia="es-CR"/>
        </w:rPr>
        <w:t>6.2.1.</w:t>
      </w:r>
      <w:r w:rsidRPr="00FD74E7">
        <w:rPr>
          <w:rFonts w:eastAsia="Calibri"/>
          <w:i/>
          <w:iCs/>
          <w:sz w:val="22"/>
          <w:szCs w:val="22"/>
          <w:lang w:eastAsia="es-CR"/>
        </w:rPr>
        <w:tab/>
        <w:t xml:space="preserve">Cuadro de Mando Integral (con base en el mapa estratégico institucional). </w:t>
      </w:r>
    </w:p>
    <w:p w14:paraId="292D87E9" w14:textId="77777777" w:rsidR="00D67E5A" w:rsidRPr="00FD74E7" w:rsidRDefault="00D67E5A" w:rsidP="00D67E5A">
      <w:pPr>
        <w:ind w:left="851" w:right="851" w:firstLine="709"/>
        <w:jc w:val="both"/>
        <w:rPr>
          <w:rFonts w:eastAsia="Calibri"/>
          <w:i/>
          <w:iCs/>
          <w:sz w:val="22"/>
          <w:szCs w:val="22"/>
          <w:lang w:eastAsia="es-CR"/>
        </w:rPr>
      </w:pPr>
    </w:p>
    <w:p w14:paraId="52C3AD3E" w14:textId="77777777" w:rsidR="00D67E5A" w:rsidRPr="00FD74E7" w:rsidRDefault="00D67E5A" w:rsidP="00D67E5A">
      <w:pPr>
        <w:ind w:left="851" w:right="851" w:firstLine="709"/>
        <w:jc w:val="both"/>
        <w:rPr>
          <w:rFonts w:eastAsia="Calibri"/>
          <w:i/>
          <w:iCs/>
          <w:sz w:val="22"/>
          <w:szCs w:val="22"/>
          <w:lang w:eastAsia="es-CR"/>
        </w:rPr>
      </w:pPr>
      <w:r w:rsidRPr="00FD74E7">
        <w:rPr>
          <w:rFonts w:eastAsia="Calibri"/>
          <w:i/>
          <w:iCs/>
          <w:sz w:val="22"/>
          <w:szCs w:val="22"/>
          <w:lang w:eastAsia="es-CR"/>
        </w:rPr>
        <w:t>6.2.2.</w:t>
      </w:r>
      <w:r w:rsidRPr="00FD74E7">
        <w:rPr>
          <w:rFonts w:eastAsia="Calibri"/>
          <w:i/>
          <w:iCs/>
          <w:sz w:val="22"/>
          <w:szCs w:val="22"/>
          <w:lang w:eastAsia="es-CR"/>
        </w:rPr>
        <w:tab/>
        <w:t>Gestión del Portafolio Institucional de Proyectos Estratégicos (PPE).</w:t>
      </w:r>
    </w:p>
    <w:p w14:paraId="37D9F4D2" w14:textId="77777777" w:rsidR="00D67E5A" w:rsidRPr="00FD74E7" w:rsidRDefault="00D67E5A" w:rsidP="00D67E5A">
      <w:pPr>
        <w:ind w:left="851" w:right="851" w:firstLine="709"/>
        <w:jc w:val="both"/>
        <w:rPr>
          <w:rFonts w:eastAsia="Calibri"/>
          <w:i/>
          <w:iCs/>
          <w:sz w:val="22"/>
          <w:szCs w:val="22"/>
          <w:lang w:eastAsia="es-CR"/>
        </w:rPr>
      </w:pPr>
    </w:p>
    <w:p w14:paraId="3F91F933" w14:textId="77777777" w:rsidR="00D67E5A" w:rsidRPr="00FD74E7" w:rsidRDefault="00D67E5A" w:rsidP="00D67E5A">
      <w:pPr>
        <w:ind w:left="851" w:right="851" w:firstLine="709"/>
        <w:jc w:val="both"/>
        <w:rPr>
          <w:rFonts w:eastAsia="Calibri"/>
          <w:i/>
          <w:iCs/>
          <w:sz w:val="22"/>
          <w:szCs w:val="22"/>
          <w:lang w:eastAsia="es-CR"/>
        </w:rPr>
      </w:pPr>
      <w:r w:rsidRPr="00FD74E7">
        <w:rPr>
          <w:rFonts w:eastAsia="Calibri"/>
          <w:i/>
          <w:iCs/>
          <w:sz w:val="22"/>
          <w:szCs w:val="22"/>
          <w:lang w:eastAsia="es-CR"/>
        </w:rPr>
        <w:t>6.2.3.</w:t>
      </w:r>
      <w:r w:rsidRPr="00FD74E7">
        <w:rPr>
          <w:rFonts w:eastAsia="Calibri"/>
          <w:i/>
          <w:iCs/>
          <w:sz w:val="22"/>
          <w:szCs w:val="22"/>
          <w:lang w:eastAsia="es-CR"/>
        </w:rPr>
        <w:tab/>
        <w:t>Planes Anuales Operativos (PAO)</w:t>
      </w:r>
    </w:p>
    <w:p w14:paraId="5E11FC5B" w14:textId="77777777" w:rsidR="00D67E5A" w:rsidRPr="00FD74E7" w:rsidRDefault="00D67E5A" w:rsidP="00D67E5A">
      <w:pPr>
        <w:ind w:left="851" w:right="851" w:firstLine="709"/>
        <w:jc w:val="both"/>
        <w:rPr>
          <w:rFonts w:eastAsia="Calibri"/>
          <w:i/>
          <w:iCs/>
          <w:sz w:val="22"/>
          <w:szCs w:val="22"/>
          <w:lang w:eastAsia="es-CR"/>
        </w:rPr>
      </w:pPr>
    </w:p>
    <w:p w14:paraId="730B1F4C" w14:textId="77777777" w:rsidR="00D67E5A" w:rsidRPr="00FD74E7" w:rsidRDefault="00D67E5A" w:rsidP="00D67E5A">
      <w:pPr>
        <w:ind w:left="851" w:right="851" w:firstLine="709"/>
        <w:jc w:val="both"/>
        <w:rPr>
          <w:rFonts w:eastAsia="Calibri"/>
          <w:i/>
          <w:iCs/>
          <w:sz w:val="22"/>
          <w:szCs w:val="22"/>
          <w:lang w:eastAsia="es-CR"/>
        </w:rPr>
      </w:pPr>
      <w:r w:rsidRPr="00FD74E7">
        <w:rPr>
          <w:rFonts w:eastAsia="Calibri"/>
          <w:i/>
          <w:iCs/>
          <w:sz w:val="22"/>
          <w:szCs w:val="22"/>
          <w:lang w:eastAsia="es-CR"/>
        </w:rPr>
        <w:t>6.2.4.</w:t>
      </w:r>
      <w:r w:rsidRPr="00FD74E7">
        <w:rPr>
          <w:rFonts w:eastAsia="Calibri"/>
          <w:i/>
          <w:iCs/>
          <w:sz w:val="22"/>
          <w:szCs w:val="22"/>
          <w:lang w:eastAsia="es-CR"/>
        </w:rPr>
        <w:tab/>
        <w:t xml:space="preserve">Presupuesto orientado a resultados. </w:t>
      </w:r>
    </w:p>
    <w:p w14:paraId="0CBCAA90" w14:textId="77777777" w:rsidR="00D67E5A" w:rsidRPr="00FD74E7" w:rsidRDefault="00D67E5A" w:rsidP="00D67E5A">
      <w:pPr>
        <w:ind w:left="851" w:right="851" w:firstLine="709"/>
        <w:jc w:val="both"/>
        <w:rPr>
          <w:rFonts w:eastAsia="Calibri"/>
          <w:i/>
          <w:iCs/>
          <w:sz w:val="22"/>
          <w:szCs w:val="22"/>
          <w:lang w:eastAsia="es-CR"/>
        </w:rPr>
      </w:pPr>
    </w:p>
    <w:p w14:paraId="3CE804D8" w14:textId="77777777" w:rsidR="00D67E5A" w:rsidRPr="00FD74E7" w:rsidRDefault="00D67E5A" w:rsidP="00D67E5A">
      <w:pPr>
        <w:ind w:left="851" w:right="851" w:firstLine="709"/>
        <w:jc w:val="both"/>
        <w:rPr>
          <w:rFonts w:eastAsia="Calibri"/>
          <w:i/>
          <w:iCs/>
          <w:sz w:val="22"/>
          <w:szCs w:val="22"/>
          <w:lang w:eastAsia="es-CR"/>
        </w:rPr>
      </w:pPr>
      <w:r w:rsidRPr="00FD74E7">
        <w:rPr>
          <w:rFonts w:eastAsia="Calibri"/>
          <w:i/>
          <w:iCs/>
          <w:sz w:val="22"/>
          <w:szCs w:val="22"/>
          <w:lang w:eastAsia="es-CR"/>
        </w:rPr>
        <w:t>6.2.5.</w:t>
      </w:r>
      <w:r w:rsidRPr="00FD74E7">
        <w:rPr>
          <w:rFonts w:eastAsia="Calibri"/>
          <w:i/>
          <w:iCs/>
          <w:sz w:val="22"/>
          <w:szCs w:val="22"/>
          <w:lang w:eastAsia="es-CR"/>
        </w:rPr>
        <w:tab/>
        <w:t xml:space="preserve">Gestión de Políticas Institucionales. </w:t>
      </w:r>
    </w:p>
    <w:p w14:paraId="2C0EA497" w14:textId="77777777" w:rsidR="00D67E5A" w:rsidRPr="00FD74E7" w:rsidRDefault="00D67E5A" w:rsidP="00D67E5A">
      <w:pPr>
        <w:ind w:left="851" w:right="851" w:firstLine="709"/>
        <w:jc w:val="both"/>
        <w:rPr>
          <w:rFonts w:eastAsia="Calibri"/>
          <w:i/>
          <w:iCs/>
          <w:sz w:val="22"/>
          <w:szCs w:val="22"/>
          <w:lang w:eastAsia="es-CR"/>
        </w:rPr>
      </w:pPr>
    </w:p>
    <w:p w14:paraId="48CD11B1" w14:textId="77777777" w:rsidR="00D67E5A" w:rsidRPr="00FD74E7" w:rsidRDefault="00D67E5A" w:rsidP="00D67E5A">
      <w:pPr>
        <w:ind w:left="851" w:right="851" w:firstLine="709"/>
        <w:jc w:val="both"/>
        <w:rPr>
          <w:rFonts w:eastAsia="Calibri"/>
          <w:i/>
          <w:iCs/>
          <w:sz w:val="22"/>
          <w:szCs w:val="22"/>
          <w:lang w:eastAsia="es-CR"/>
        </w:rPr>
      </w:pPr>
      <w:r w:rsidRPr="00FD74E7">
        <w:rPr>
          <w:rFonts w:eastAsia="Calibri"/>
          <w:i/>
          <w:iCs/>
          <w:sz w:val="22"/>
          <w:szCs w:val="22"/>
          <w:lang w:eastAsia="es-CR"/>
        </w:rPr>
        <w:t>6.2.6.</w:t>
      </w:r>
      <w:r w:rsidRPr="00FD74E7">
        <w:rPr>
          <w:rFonts w:eastAsia="Calibri"/>
          <w:i/>
          <w:iCs/>
          <w:sz w:val="22"/>
          <w:szCs w:val="22"/>
          <w:lang w:eastAsia="es-CR"/>
        </w:rPr>
        <w:tab/>
        <w:t xml:space="preserve">Gestión de Innovación.” </w:t>
      </w:r>
    </w:p>
    <w:p w14:paraId="7E2C8F29" w14:textId="77777777" w:rsidR="00D67E5A" w:rsidRPr="00FD74E7" w:rsidRDefault="00D67E5A" w:rsidP="00D67E5A">
      <w:pPr>
        <w:ind w:left="851" w:right="851" w:firstLine="709"/>
        <w:jc w:val="both"/>
        <w:rPr>
          <w:bCs/>
          <w:sz w:val="22"/>
          <w:szCs w:val="22"/>
        </w:rPr>
      </w:pPr>
    </w:p>
    <w:p w14:paraId="0E7D0C43" w14:textId="77777777" w:rsidR="00D67E5A" w:rsidRPr="00FD74E7" w:rsidRDefault="00D67E5A" w:rsidP="00D67E5A">
      <w:pPr>
        <w:ind w:left="851" w:right="851" w:firstLine="709"/>
        <w:jc w:val="both"/>
        <w:rPr>
          <w:bCs/>
          <w:sz w:val="22"/>
          <w:szCs w:val="22"/>
        </w:rPr>
      </w:pPr>
      <w:r w:rsidRPr="00FD74E7">
        <w:rPr>
          <w:bCs/>
          <w:sz w:val="22"/>
          <w:szCs w:val="22"/>
        </w:rPr>
        <w:t xml:space="preserve">De esta manera, como parte de la aprobación del marco filosófico, se aprobó la siguiente misión y visión institucional: </w:t>
      </w:r>
    </w:p>
    <w:p w14:paraId="6E4C1D43" w14:textId="77777777" w:rsidR="00D67E5A" w:rsidRPr="00FD74E7" w:rsidRDefault="00D67E5A" w:rsidP="00D67E5A">
      <w:pPr>
        <w:ind w:left="851" w:right="851" w:firstLine="709"/>
        <w:jc w:val="both"/>
        <w:rPr>
          <w:bCs/>
          <w:sz w:val="22"/>
          <w:szCs w:val="22"/>
        </w:rPr>
      </w:pPr>
    </w:p>
    <w:p w14:paraId="790B72A5" w14:textId="77777777" w:rsidR="00D67E5A" w:rsidRPr="00FD74E7" w:rsidRDefault="00D67E5A" w:rsidP="00D67E5A">
      <w:pPr>
        <w:ind w:left="851" w:right="851"/>
        <w:jc w:val="center"/>
        <w:rPr>
          <w:b/>
          <w:sz w:val="22"/>
          <w:szCs w:val="22"/>
        </w:rPr>
      </w:pPr>
      <w:r w:rsidRPr="00FD74E7">
        <w:rPr>
          <w:b/>
          <w:sz w:val="22"/>
          <w:szCs w:val="22"/>
        </w:rPr>
        <w:t>Figura 1. Misión y visión del Poder Judicial.</w:t>
      </w:r>
    </w:p>
    <w:p w14:paraId="473A25F1" w14:textId="77777777" w:rsidR="00D67E5A" w:rsidRPr="00FD74E7" w:rsidRDefault="00D67E5A" w:rsidP="00D67E5A">
      <w:pPr>
        <w:jc w:val="center"/>
        <w:rPr>
          <w:bCs/>
          <w:sz w:val="22"/>
          <w:szCs w:val="22"/>
        </w:rPr>
      </w:pPr>
      <w:r w:rsidRPr="00FD74E7">
        <w:rPr>
          <w:noProof/>
          <w:sz w:val="22"/>
          <w:szCs w:val="22"/>
          <w:lang w:val="es-MX" w:eastAsia="es-MX"/>
        </w:rPr>
        <w:lastRenderedPageBreak/>
        <w:drawing>
          <wp:inline distT="0" distB="0" distL="0" distR="0" wp14:anchorId="6D37D698" wp14:editId="12307D7B">
            <wp:extent cx="2511425" cy="1466850"/>
            <wp:effectExtent l="0" t="0" r="317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1425" cy="1466850"/>
                    </a:xfrm>
                    <a:prstGeom prst="rect">
                      <a:avLst/>
                    </a:prstGeom>
                    <a:noFill/>
                    <a:ln>
                      <a:noFill/>
                    </a:ln>
                  </pic:spPr>
                </pic:pic>
              </a:graphicData>
            </a:graphic>
          </wp:inline>
        </w:drawing>
      </w:r>
      <w:r w:rsidRPr="00FD74E7">
        <w:rPr>
          <w:noProof/>
          <w:sz w:val="22"/>
          <w:szCs w:val="22"/>
          <w:lang w:val="es-MX" w:eastAsia="es-MX"/>
        </w:rPr>
        <w:drawing>
          <wp:inline distT="0" distB="0" distL="0" distR="0" wp14:anchorId="694A9FB0" wp14:editId="6EDD1221">
            <wp:extent cx="2777490" cy="1466850"/>
            <wp:effectExtent l="0" t="0" r="381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7490" cy="1466850"/>
                    </a:xfrm>
                    <a:prstGeom prst="rect">
                      <a:avLst/>
                    </a:prstGeom>
                    <a:noFill/>
                    <a:ln>
                      <a:noFill/>
                    </a:ln>
                  </pic:spPr>
                </pic:pic>
              </a:graphicData>
            </a:graphic>
          </wp:inline>
        </w:drawing>
      </w:r>
    </w:p>
    <w:p w14:paraId="1CCE6E16" w14:textId="77777777" w:rsidR="00D67E5A" w:rsidRPr="00FD74E7" w:rsidRDefault="00D67E5A" w:rsidP="00D67E5A">
      <w:pPr>
        <w:ind w:left="851" w:right="851" w:firstLine="709"/>
        <w:jc w:val="both"/>
        <w:rPr>
          <w:bCs/>
          <w:sz w:val="22"/>
          <w:szCs w:val="22"/>
        </w:rPr>
      </w:pPr>
      <w:r w:rsidRPr="00FD74E7">
        <w:rPr>
          <w:b/>
          <w:sz w:val="22"/>
          <w:szCs w:val="22"/>
        </w:rPr>
        <w:t xml:space="preserve">Fuente: </w:t>
      </w:r>
      <w:r w:rsidRPr="00FD74E7">
        <w:rPr>
          <w:bCs/>
          <w:sz w:val="22"/>
          <w:szCs w:val="22"/>
        </w:rPr>
        <w:t xml:space="preserve">Subproceso de Planificación Estratégica, Dirección de Planificación. </w:t>
      </w:r>
    </w:p>
    <w:p w14:paraId="36620C2C" w14:textId="77777777" w:rsidR="00D67E5A" w:rsidRPr="00FD74E7" w:rsidRDefault="00D67E5A" w:rsidP="00D67E5A">
      <w:pPr>
        <w:ind w:left="851" w:right="851" w:firstLine="709"/>
        <w:jc w:val="both"/>
        <w:rPr>
          <w:bCs/>
          <w:sz w:val="22"/>
          <w:szCs w:val="22"/>
        </w:rPr>
      </w:pPr>
    </w:p>
    <w:p w14:paraId="6A79C714" w14:textId="77777777" w:rsidR="00D67E5A" w:rsidRPr="00FD74E7" w:rsidRDefault="00D67E5A" w:rsidP="00D67E5A">
      <w:pPr>
        <w:ind w:left="851" w:right="851" w:firstLine="709"/>
        <w:jc w:val="both"/>
        <w:rPr>
          <w:bCs/>
          <w:sz w:val="22"/>
          <w:szCs w:val="22"/>
        </w:rPr>
      </w:pPr>
      <w:r w:rsidRPr="00FD74E7">
        <w:rPr>
          <w:bCs/>
          <w:sz w:val="22"/>
          <w:szCs w:val="22"/>
        </w:rPr>
        <w:t xml:space="preserve">Al respecto, en lo que se refiere de la misión, lo relacionado con “contribuir con la democracia, la paz social y el desarrollo sostenible del país”, significa:  </w:t>
      </w:r>
    </w:p>
    <w:p w14:paraId="5CD734F6" w14:textId="77777777" w:rsidR="00D67E5A" w:rsidRPr="00FD74E7" w:rsidRDefault="00D67E5A" w:rsidP="00D67E5A">
      <w:pPr>
        <w:ind w:left="851" w:right="851" w:firstLine="709"/>
        <w:jc w:val="both"/>
        <w:rPr>
          <w:bCs/>
          <w:sz w:val="22"/>
          <w:szCs w:val="22"/>
        </w:rPr>
      </w:pPr>
    </w:p>
    <w:p w14:paraId="4717B462" w14:textId="77777777" w:rsidR="00D67E5A" w:rsidRPr="00FD74E7" w:rsidRDefault="00D67E5A" w:rsidP="00D67E5A">
      <w:pPr>
        <w:ind w:left="851" w:right="851" w:firstLine="709"/>
        <w:jc w:val="both"/>
        <w:rPr>
          <w:sz w:val="22"/>
          <w:szCs w:val="22"/>
        </w:rPr>
      </w:pPr>
      <w:r w:rsidRPr="00FD74E7">
        <w:rPr>
          <w:i/>
          <w:iCs/>
          <w:sz w:val="22"/>
          <w:szCs w:val="22"/>
        </w:rPr>
        <w:t>“…</w:t>
      </w:r>
      <w:proofErr w:type="gramStart"/>
      <w:r w:rsidRPr="00FD74E7">
        <w:rPr>
          <w:i/>
          <w:iCs/>
          <w:sz w:val="22"/>
          <w:szCs w:val="22"/>
        </w:rPr>
        <w:t>reconocer</w:t>
      </w:r>
      <w:proofErr w:type="gramEnd"/>
      <w:r w:rsidRPr="00FD74E7">
        <w:rPr>
          <w:i/>
          <w:iCs/>
          <w:sz w:val="22"/>
          <w:szCs w:val="22"/>
        </w:rPr>
        <w:t xml:space="preserve"> que el accionar de todas las instancias judiciales tienen un impacto en el fortalecimiento de la democracia, el desarrollo de una sociedad más pacífica y los distintos factores de desarrollo social, económico, cultural, político, ambiental y tecnológico del país.”. </w:t>
      </w:r>
      <w:r w:rsidRPr="00FD74E7">
        <w:rPr>
          <w:b/>
          <w:bCs/>
          <w:sz w:val="22"/>
          <w:szCs w:val="22"/>
        </w:rPr>
        <w:t xml:space="preserve">Fuente: </w:t>
      </w:r>
      <w:r w:rsidRPr="00FD74E7">
        <w:rPr>
          <w:sz w:val="22"/>
          <w:szCs w:val="22"/>
        </w:rPr>
        <w:t xml:space="preserve">Oficio 1463-PLA-PE-2020, Subproceso de Planificación Estratégico, Dirección de Planificación. </w:t>
      </w:r>
    </w:p>
    <w:p w14:paraId="736FE678" w14:textId="77777777" w:rsidR="00D67E5A" w:rsidRPr="00FD74E7" w:rsidRDefault="00D67E5A" w:rsidP="00D67E5A">
      <w:pPr>
        <w:ind w:left="851" w:right="851" w:firstLine="709"/>
        <w:jc w:val="both"/>
        <w:rPr>
          <w:rFonts w:eastAsia="Calibri"/>
          <w:sz w:val="22"/>
          <w:szCs w:val="22"/>
        </w:rPr>
      </w:pPr>
      <w:bookmarkStart w:id="1" w:name="_Hlk44591344"/>
    </w:p>
    <w:p w14:paraId="26E985C0" w14:textId="77777777" w:rsidR="00D67E5A" w:rsidRPr="00FD74E7" w:rsidRDefault="00D67E5A" w:rsidP="00D67E5A">
      <w:pPr>
        <w:ind w:left="851" w:right="851" w:firstLine="709"/>
        <w:jc w:val="both"/>
        <w:rPr>
          <w:sz w:val="22"/>
          <w:szCs w:val="22"/>
          <w:u w:color="000000"/>
        </w:rPr>
      </w:pPr>
      <w:r w:rsidRPr="00FD74E7">
        <w:rPr>
          <w:rFonts w:eastAsia="Calibri"/>
          <w:sz w:val="22"/>
          <w:szCs w:val="22"/>
        </w:rPr>
        <w:t>En virtud de lo anterior, la Dirección de Planificación en coordinación con la Oficina de Cooperación y Relaciones Internacionales (</w:t>
      </w:r>
      <w:r w:rsidRPr="00FD74E7">
        <w:rPr>
          <w:sz w:val="22"/>
          <w:szCs w:val="22"/>
          <w:u w:color="000000"/>
        </w:rPr>
        <w:t>OCRI), han trabajado en una propuesta de trabajo para alinear el Plan Estratégico Institucional (PEI) 2019-2024 con la Agenda 2030 de los Objetivos de Desarrollo Sostenible (ODS).</w:t>
      </w:r>
    </w:p>
    <w:p w14:paraId="67BCEFD6" w14:textId="77777777" w:rsidR="00D67E5A" w:rsidRPr="00FD74E7" w:rsidRDefault="00D67E5A" w:rsidP="00D67E5A">
      <w:pPr>
        <w:ind w:left="851" w:right="851" w:firstLine="709"/>
        <w:jc w:val="both"/>
        <w:rPr>
          <w:sz w:val="22"/>
          <w:szCs w:val="22"/>
          <w:u w:color="000000"/>
        </w:rPr>
      </w:pPr>
    </w:p>
    <w:p w14:paraId="5649E3D2" w14:textId="77777777" w:rsidR="00D67E5A" w:rsidRPr="00FD74E7" w:rsidRDefault="00D67E5A" w:rsidP="00D67E5A">
      <w:pPr>
        <w:pStyle w:val="Prrafodelista"/>
        <w:numPr>
          <w:ilvl w:val="0"/>
          <w:numId w:val="129"/>
        </w:numPr>
        <w:suppressAutoHyphens w:val="0"/>
        <w:ind w:left="851" w:right="851" w:firstLine="709"/>
        <w:jc w:val="both"/>
        <w:rPr>
          <w:b/>
          <w:bCs/>
          <w:sz w:val="22"/>
          <w:szCs w:val="22"/>
          <w:u w:color="000000"/>
        </w:rPr>
      </w:pPr>
      <w:r w:rsidRPr="00FD74E7">
        <w:rPr>
          <w:b/>
          <w:bCs/>
          <w:sz w:val="22"/>
          <w:szCs w:val="22"/>
          <w:u w:color="000000"/>
        </w:rPr>
        <w:t xml:space="preserve">Planificación de sesiones de trabajo. </w:t>
      </w:r>
    </w:p>
    <w:p w14:paraId="6BB5CB86" w14:textId="77777777" w:rsidR="00D67E5A" w:rsidRPr="00FD74E7" w:rsidRDefault="00D67E5A" w:rsidP="00D67E5A">
      <w:pPr>
        <w:ind w:left="851" w:right="851" w:firstLine="709"/>
        <w:jc w:val="both"/>
        <w:rPr>
          <w:sz w:val="22"/>
          <w:szCs w:val="22"/>
          <w:u w:color="000000"/>
        </w:rPr>
      </w:pPr>
    </w:p>
    <w:p w14:paraId="384DC486" w14:textId="77777777" w:rsidR="00D67E5A" w:rsidRPr="00FD74E7" w:rsidRDefault="00D67E5A" w:rsidP="00D67E5A">
      <w:pPr>
        <w:ind w:left="851" w:right="851" w:firstLine="709"/>
        <w:jc w:val="both"/>
        <w:rPr>
          <w:sz w:val="22"/>
          <w:szCs w:val="22"/>
          <w:u w:color="000000"/>
        </w:rPr>
      </w:pPr>
      <w:r w:rsidRPr="00FD74E7">
        <w:rPr>
          <w:sz w:val="22"/>
          <w:szCs w:val="22"/>
          <w:u w:color="000000"/>
        </w:rPr>
        <w:t xml:space="preserve">En aras de cumplir con este alineamiento, se propone la siguiente metodología para la realización de sesiones de trabajo virtuales con las personas encargadas y representantes de los Centros de Responsabilidad y Comisiones Institucionales con metas estratégicas asignadas:  </w:t>
      </w:r>
    </w:p>
    <w:p w14:paraId="1A791170" w14:textId="77777777" w:rsidR="00D67E5A" w:rsidRPr="00FD74E7" w:rsidRDefault="00D67E5A" w:rsidP="00D67E5A">
      <w:pPr>
        <w:ind w:left="851" w:right="851" w:firstLine="709"/>
        <w:jc w:val="both"/>
        <w:rPr>
          <w:sz w:val="22"/>
          <w:szCs w:val="22"/>
          <w:u w:color="000000"/>
        </w:rPr>
      </w:pPr>
    </w:p>
    <w:p w14:paraId="319EB77A" w14:textId="77777777" w:rsidR="00D67E5A" w:rsidRPr="00FD74E7" w:rsidRDefault="00D67E5A" w:rsidP="00D67E5A">
      <w:pPr>
        <w:ind w:left="851" w:right="851" w:firstLine="709"/>
        <w:jc w:val="both"/>
        <w:rPr>
          <w:sz w:val="22"/>
          <w:szCs w:val="22"/>
          <w:u w:color="000000"/>
        </w:rPr>
      </w:pPr>
      <w:r w:rsidRPr="00FD74E7">
        <w:rPr>
          <w:sz w:val="22"/>
          <w:szCs w:val="22"/>
          <w:u w:color="000000"/>
        </w:rPr>
        <w:t>Se planifican jornadas de trabajo divididas en tres sesiones con una duración de dos horas cada una:</w:t>
      </w:r>
    </w:p>
    <w:p w14:paraId="30F1893B" w14:textId="77777777" w:rsidR="00D67E5A" w:rsidRPr="00FD74E7" w:rsidRDefault="00D67E5A" w:rsidP="00D67E5A">
      <w:pPr>
        <w:ind w:left="851" w:right="851" w:firstLine="709"/>
        <w:jc w:val="both"/>
        <w:rPr>
          <w:sz w:val="22"/>
          <w:szCs w:val="22"/>
          <w:u w:color="000000"/>
        </w:rPr>
      </w:pPr>
    </w:p>
    <w:p w14:paraId="3D2A61F8" w14:textId="77777777" w:rsidR="00D67E5A" w:rsidRPr="00FD74E7" w:rsidRDefault="00D67E5A" w:rsidP="00D67E5A">
      <w:pPr>
        <w:ind w:left="851" w:right="851" w:firstLine="709"/>
        <w:jc w:val="both"/>
        <w:rPr>
          <w:sz w:val="22"/>
          <w:szCs w:val="22"/>
          <w:u w:color="000000"/>
        </w:rPr>
      </w:pPr>
      <w:r w:rsidRPr="00FD74E7">
        <w:rPr>
          <w:b/>
          <w:bCs/>
          <w:sz w:val="22"/>
          <w:szCs w:val="22"/>
          <w:u w:color="000000"/>
        </w:rPr>
        <w:t xml:space="preserve">Sesión 1: Sesión Plenaria: </w:t>
      </w:r>
      <w:r w:rsidRPr="00FD74E7">
        <w:rPr>
          <w:sz w:val="22"/>
          <w:szCs w:val="22"/>
          <w:u w:color="000000"/>
        </w:rPr>
        <w:t>Taller   de sensibilización sobre los Objetivos de Desarrollo Sostenible, a cargo de la Oficina de Cooperación y Relaciones Internacionales (OCRI) con la participación de la Dirección de Planificación.</w:t>
      </w:r>
    </w:p>
    <w:p w14:paraId="1DFD3027" w14:textId="77777777" w:rsidR="00D67E5A" w:rsidRPr="00FD74E7" w:rsidRDefault="00D67E5A" w:rsidP="00D67E5A">
      <w:pPr>
        <w:ind w:left="851" w:right="851" w:firstLine="709"/>
        <w:jc w:val="both"/>
        <w:rPr>
          <w:sz w:val="22"/>
          <w:szCs w:val="22"/>
          <w:u w:color="000000"/>
        </w:rPr>
      </w:pPr>
    </w:p>
    <w:p w14:paraId="152CFF78" w14:textId="77777777" w:rsidR="00D67E5A" w:rsidRPr="00FD74E7" w:rsidRDefault="00D67E5A" w:rsidP="00D67E5A">
      <w:pPr>
        <w:ind w:left="851" w:right="851" w:firstLine="709"/>
        <w:jc w:val="both"/>
        <w:rPr>
          <w:sz w:val="22"/>
          <w:szCs w:val="22"/>
          <w:u w:color="000000"/>
        </w:rPr>
      </w:pPr>
      <w:r w:rsidRPr="00FD74E7">
        <w:rPr>
          <w:b/>
          <w:bCs/>
          <w:sz w:val="22"/>
          <w:szCs w:val="22"/>
          <w:u w:color="000000"/>
        </w:rPr>
        <w:t>Sesión 2: Alineación del Plan Estratégico Institucional 2019-2024 del Poder Judicial con de los Objetivos de Desarrollo Sostenible:</w:t>
      </w:r>
      <w:r w:rsidRPr="00FD74E7">
        <w:rPr>
          <w:sz w:val="22"/>
          <w:szCs w:val="22"/>
          <w:u w:color="000000"/>
        </w:rPr>
        <w:t xml:space="preserve"> Metodología y ejercicio para la alineación de las metas del Plan Estratégico Institucional 2019-2024 con los Objetivos de Desarrollo Sostenible, a cargo de la Dirección de Planificación con la participación de la Oficina de Cooperación y Relaciones Internacionales (OCRI). </w:t>
      </w:r>
    </w:p>
    <w:p w14:paraId="7A515404" w14:textId="77777777" w:rsidR="00D67E5A" w:rsidRPr="00FD74E7" w:rsidRDefault="00D67E5A" w:rsidP="00D67E5A">
      <w:pPr>
        <w:ind w:left="851" w:right="851" w:firstLine="709"/>
        <w:jc w:val="both"/>
        <w:rPr>
          <w:sz w:val="22"/>
          <w:szCs w:val="22"/>
          <w:u w:color="000000"/>
        </w:rPr>
      </w:pPr>
    </w:p>
    <w:p w14:paraId="1D110ADA" w14:textId="77777777" w:rsidR="00D67E5A" w:rsidRPr="00FD74E7" w:rsidRDefault="00D67E5A" w:rsidP="00D67E5A">
      <w:pPr>
        <w:ind w:left="851" w:right="851" w:firstLine="709"/>
        <w:jc w:val="both"/>
        <w:rPr>
          <w:sz w:val="22"/>
          <w:szCs w:val="22"/>
          <w:u w:color="000000"/>
        </w:rPr>
      </w:pPr>
      <w:r w:rsidRPr="00FD74E7">
        <w:rPr>
          <w:b/>
          <w:bCs/>
          <w:sz w:val="22"/>
          <w:szCs w:val="22"/>
          <w:u w:color="000000"/>
        </w:rPr>
        <w:t xml:space="preserve">Sesión 3: </w:t>
      </w:r>
      <w:r w:rsidRPr="00FD74E7">
        <w:rPr>
          <w:sz w:val="22"/>
          <w:szCs w:val="22"/>
          <w:u w:color="000000"/>
        </w:rPr>
        <w:t xml:space="preserve">Revisión de los resultados obtenidos de las sesiones de trabajo anteriores, sobre la alineación del Plan Estratégico Institucional 2019-2024 del Poder Judicial con los Objetivos de Desarrollo Sostenible (ODS), a cargo de la Dirección de </w:t>
      </w:r>
      <w:r w:rsidRPr="00FD74E7">
        <w:rPr>
          <w:sz w:val="22"/>
          <w:szCs w:val="22"/>
          <w:u w:color="000000"/>
        </w:rPr>
        <w:lastRenderedPageBreak/>
        <w:t xml:space="preserve">Planificación en coordinación con la Oficina de Cooperación y Relaciones Internacionales (OCRI). </w:t>
      </w:r>
    </w:p>
    <w:p w14:paraId="31DA082A" w14:textId="77777777" w:rsidR="00D67E5A" w:rsidRPr="00FD74E7" w:rsidRDefault="00D67E5A" w:rsidP="00D67E5A">
      <w:pPr>
        <w:ind w:left="851" w:right="851" w:firstLine="709"/>
        <w:jc w:val="both"/>
        <w:rPr>
          <w:sz w:val="22"/>
          <w:szCs w:val="22"/>
          <w:u w:color="000000"/>
        </w:rPr>
      </w:pPr>
    </w:p>
    <w:p w14:paraId="14780B3A" w14:textId="77777777" w:rsidR="00D67E5A" w:rsidRPr="00FD74E7" w:rsidRDefault="00D67E5A" w:rsidP="00D67E5A">
      <w:pPr>
        <w:ind w:left="851" w:right="851" w:firstLine="709"/>
        <w:jc w:val="both"/>
        <w:rPr>
          <w:sz w:val="22"/>
          <w:szCs w:val="22"/>
          <w:u w:color="000000"/>
        </w:rPr>
      </w:pPr>
      <w:r w:rsidRPr="00FD74E7">
        <w:rPr>
          <w:sz w:val="22"/>
          <w:szCs w:val="22"/>
          <w:u w:color="000000"/>
        </w:rPr>
        <w:t xml:space="preserve">De esta manera, se adjunta el material y la documentación con la cual se trabajará en las sesiones de trabajo de Alineación del Plan Estratégico Institucional con la Agenda 2030 de los Objetivos de Desarrollo Sostenible: </w:t>
      </w:r>
    </w:p>
    <w:p w14:paraId="5C536CFC" w14:textId="77777777" w:rsidR="00D67E5A" w:rsidRPr="00FD74E7" w:rsidRDefault="00D67E5A" w:rsidP="00D67E5A">
      <w:pPr>
        <w:ind w:left="851" w:right="851" w:firstLine="709"/>
        <w:jc w:val="both"/>
        <w:rPr>
          <w:sz w:val="22"/>
          <w:szCs w:val="22"/>
          <w:u w:color="000000"/>
        </w:rPr>
      </w:pPr>
    </w:p>
    <w:p w14:paraId="0788F33D" w14:textId="77777777" w:rsidR="00D67E5A" w:rsidRPr="00FD74E7" w:rsidRDefault="00D67E5A" w:rsidP="00D67E5A">
      <w:pPr>
        <w:pStyle w:val="Prrafodelista"/>
        <w:numPr>
          <w:ilvl w:val="0"/>
          <w:numId w:val="128"/>
        </w:numPr>
        <w:suppressAutoHyphens w:val="0"/>
        <w:ind w:left="851" w:right="851" w:firstLine="709"/>
        <w:jc w:val="both"/>
        <w:rPr>
          <w:sz w:val="22"/>
          <w:szCs w:val="22"/>
        </w:rPr>
      </w:pPr>
      <w:r w:rsidRPr="00FD74E7">
        <w:rPr>
          <w:sz w:val="22"/>
          <w:szCs w:val="22"/>
        </w:rPr>
        <w:t>Instructivo del proceso, el cual tienen como objetivo orientar a las personas participantes sobre los pasos que seguirán en los talleres para la alineación del Plan Estratégico Institucional 2019-2024 del Poder Judicial con los Objetivos de Desarrollo Sostenible, que se llevará a cabo durante el año 2020</w:t>
      </w:r>
      <w:r w:rsidRPr="00FD74E7">
        <w:rPr>
          <w:sz w:val="22"/>
          <w:szCs w:val="22"/>
          <w:lang w:val="es-CR"/>
        </w:rPr>
        <w:t>.</w:t>
      </w:r>
    </w:p>
    <w:p w14:paraId="2BE83005" w14:textId="77777777" w:rsidR="00D67E5A" w:rsidRPr="00FD74E7" w:rsidRDefault="00D67E5A" w:rsidP="00D67E5A">
      <w:pPr>
        <w:pStyle w:val="Prrafodelista"/>
        <w:suppressAutoHyphens w:val="0"/>
        <w:ind w:left="1560" w:right="851"/>
        <w:jc w:val="both"/>
        <w:rPr>
          <w:sz w:val="22"/>
          <w:szCs w:val="22"/>
        </w:rPr>
      </w:pPr>
    </w:p>
    <w:p w14:paraId="058706E3" w14:textId="77777777" w:rsidR="00D67E5A" w:rsidRPr="00FD74E7" w:rsidRDefault="00D67E5A" w:rsidP="00D67E5A">
      <w:pPr>
        <w:pStyle w:val="Prrafodelista"/>
        <w:numPr>
          <w:ilvl w:val="0"/>
          <w:numId w:val="128"/>
        </w:numPr>
        <w:suppressAutoHyphens w:val="0"/>
        <w:ind w:left="851" w:right="851" w:firstLine="709"/>
        <w:jc w:val="both"/>
        <w:rPr>
          <w:sz w:val="22"/>
          <w:szCs w:val="22"/>
        </w:rPr>
      </w:pPr>
      <w:r w:rsidRPr="00FD74E7">
        <w:rPr>
          <w:sz w:val="22"/>
          <w:szCs w:val="22"/>
          <w:lang w:val="es-CR"/>
        </w:rPr>
        <w:t>La presentación que se utilizará en los talleres.</w:t>
      </w:r>
    </w:p>
    <w:p w14:paraId="281FE87D" w14:textId="77777777" w:rsidR="00D67E5A" w:rsidRPr="00FD74E7" w:rsidRDefault="00D67E5A" w:rsidP="00D67E5A">
      <w:pPr>
        <w:pStyle w:val="Prrafodelista"/>
        <w:rPr>
          <w:sz w:val="22"/>
          <w:szCs w:val="22"/>
        </w:rPr>
      </w:pPr>
    </w:p>
    <w:p w14:paraId="6B26DBD3" w14:textId="77777777" w:rsidR="00D67E5A" w:rsidRPr="00FD74E7" w:rsidRDefault="00D67E5A" w:rsidP="00D67E5A">
      <w:pPr>
        <w:pStyle w:val="Prrafodelista"/>
        <w:numPr>
          <w:ilvl w:val="0"/>
          <w:numId w:val="128"/>
        </w:numPr>
        <w:suppressAutoHyphens w:val="0"/>
        <w:ind w:left="851" w:right="851" w:firstLine="709"/>
        <w:jc w:val="both"/>
        <w:rPr>
          <w:sz w:val="22"/>
          <w:szCs w:val="22"/>
        </w:rPr>
      </w:pPr>
      <w:r w:rsidRPr="00FD74E7">
        <w:rPr>
          <w:sz w:val="22"/>
          <w:szCs w:val="22"/>
          <w:lang w:val="es-CR"/>
        </w:rPr>
        <w:t xml:space="preserve">La propuesta de convocatoria que </w:t>
      </w:r>
      <w:r w:rsidRPr="00FD74E7">
        <w:rPr>
          <w:sz w:val="22"/>
          <w:szCs w:val="22"/>
          <w:u w:color="000000"/>
        </w:rPr>
        <w:t xml:space="preserve">se remitirá </w:t>
      </w:r>
      <w:r w:rsidRPr="00FD74E7">
        <w:rPr>
          <w:sz w:val="22"/>
          <w:szCs w:val="22"/>
          <w:u w:color="000000"/>
          <w:lang w:val="es-CR"/>
        </w:rPr>
        <w:t>a</w:t>
      </w:r>
      <w:r w:rsidRPr="00FD74E7">
        <w:rPr>
          <w:sz w:val="22"/>
          <w:szCs w:val="22"/>
          <w:u w:color="000000"/>
        </w:rPr>
        <w:t xml:space="preserve"> cada Centro de Responsabilidad</w:t>
      </w:r>
      <w:r w:rsidRPr="00FD74E7">
        <w:rPr>
          <w:sz w:val="22"/>
          <w:szCs w:val="22"/>
          <w:u w:color="000000"/>
          <w:lang w:val="es-CR"/>
        </w:rPr>
        <w:t xml:space="preserve"> vía correo electrónico.</w:t>
      </w:r>
    </w:p>
    <w:p w14:paraId="4CCC1461" w14:textId="77777777" w:rsidR="00D67E5A" w:rsidRPr="00FD74E7" w:rsidRDefault="00D67E5A" w:rsidP="00D67E5A">
      <w:pPr>
        <w:pStyle w:val="Prrafodelista"/>
        <w:ind w:left="720"/>
        <w:jc w:val="both"/>
        <w:rPr>
          <w:sz w:val="22"/>
          <w:szCs w:val="22"/>
        </w:rPr>
      </w:pPr>
    </w:p>
    <w:bookmarkStart w:id="2" w:name="_MON_1657030510"/>
    <w:bookmarkEnd w:id="2"/>
    <w:p w14:paraId="4C36A847" w14:textId="77777777" w:rsidR="00D67E5A" w:rsidRPr="00FD74E7" w:rsidRDefault="00D67E5A" w:rsidP="00D67E5A">
      <w:pPr>
        <w:shd w:val="clear" w:color="auto" w:fill="FFFFFF"/>
        <w:jc w:val="center"/>
        <w:rPr>
          <w:rFonts w:eastAsia="Calibri"/>
          <w:sz w:val="22"/>
          <w:szCs w:val="22"/>
        </w:rPr>
      </w:pPr>
      <w:r w:rsidRPr="00FD74E7">
        <w:rPr>
          <w:rFonts w:eastAsia="Calibri"/>
          <w:sz w:val="22"/>
          <w:szCs w:val="22"/>
        </w:rPr>
        <w:object w:dxaOrig="1520" w:dyaOrig="987" w14:anchorId="0953D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pt;height:48.75pt" o:ole="">
            <v:imagedata r:id="rId9" o:title=""/>
          </v:shape>
          <o:OLEObject Type="Embed" ProgID="Word.Document.12" ShapeID="_x0000_i1025" DrawAspect="Icon" ObjectID="_1659938094" r:id="rId10">
            <o:FieldCodes>\s</o:FieldCodes>
          </o:OLEObject>
        </w:object>
      </w:r>
      <w:r w:rsidRPr="00FD74E7">
        <w:rPr>
          <w:rFonts w:eastAsia="Calibri"/>
          <w:sz w:val="22"/>
          <w:szCs w:val="22"/>
        </w:rPr>
        <w:object w:dxaOrig="1546" w:dyaOrig="1001" w14:anchorId="70A61837">
          <v:shape id="_x0000_i1026" type="#_x0000_t75" style="width:77.2pt;height:50.25pt" o:ole="">
            <v:imagedata r:id="rId11" o:title=""/>
          </v:shape>
          <o:OLEObject Type="Embed" ProgID="PowerPoint.Show.12" ShapeID="_x0000_i1026" DrawAspect="Icon" ObjectID="_1659938095" r:id="rId12"/>
        </w:object>
      </w:r>
      <w:bookmarkStart w:id="3" w:name="_MON_1657030315"/>
      <w:bookmarkEnd w:id="3"/>
      <w:r w:rsidRPr="00FD74E7">
        <w:rPr>
          <w:rFonts w:eastAsia="Calibri"/>
          <w:sz w:val="22"/>
          <w:szCs w:val="22"/>
        </w:rPr>
        <w:object w:dxaOrig="1546" w:dyaOrig="1001" w14:anchorId="2EFBF523">
          <v:shape id="_x0000_i1027" type="#_x0000_t75" style="width:77.2pt;height:48.75pt" o:ole="">
            <v:imagedata r:id="rId13" o:title=""/>
          </v:shape>
          <o:OLEObject Type="Embed" ProgID="Word.Document.12" ShapeID="_x0000_i1027" DrawAspect="Icon" ObjectID="_1659938096" r:id="rId14">
            <o:FieldCodes>\s</o:FieldCodes>
          </o:OLEObject>
        </w:object>
      </w:r>
    </w:p>
    <w:p w14:paraId="67E279DE" w14:textId="77777777" w:rsidR="00D67E5A" w:rsidRPr="00FD74E7" w:rsidRDefault="00D67E5A" w:rsidP="00D67E5A">
      <w:pPr>
        <w:shd w:val="clear" w:color="auto" w:fill="FFFFFF"/>
        <w:ind w:right="460"/>
        <w:jc w:val="center"/>
        <w:rPr>
          <w:rFonts w:eastAsia="Calibri"/>
          <w:sz w:val="22"/>
          <w:szCs w:val="22"/>
        </w:rPr>
      </w:pPr>
    </w:p>
    <w:p w14:paraId="766A1DD3" w14:textId="77777777" w:rsidR="00D67E5A" w:rsidRPr="00FD74E7" w:rsidRDefault="00D67E5A" w:rsidP="00D67E5A">
      <w:pPr>
        <w:pStyle w:val="Prrafodelista"/>
        <w:numPr>
          <w:ilvl w:val="0"/>
          <w:numId w:val="129"/>
        </w:numPr>
        <w:suppressAutoHyphens w:val="0"/>
        <w:ind w:left="851" w:right="851" w:firstLine="709"/>
        <w:jc w:val="both"/>
        <w:rPr>
          <w:b/>
          <w:bCs/>
          <w:sz w:val="22"/>
          <w:szCs w:val="22"/>
          <w:u w:color="000000"/>
        </w:rPr>
      </w:pPr>
      <w:r w:rsidRPr="00FD74E7">
        <w:rPr>
          <w:b/>
          <w:bCs/>
          <w:sz w:val="22"/>
          <w:szCs w:val="22"/>
          <w:u w:color="000000"/>
        </w:rPr>
        <w:t xml:space="preserve">Cronograma de sesiones de trabajo. </w:t>
      </w:r>
    </w:p>
    <w:p w14:paraId="6007223C" w14:textId="77777777" w:rsidR="00D67E5A" w:rsidRPr="00FD74E7" w:rsidRDefault="00D67E5A" w:rsidP="00D67E5A">
      <w:pPr>
        <w:ind w:left="851" w:right="851" w:firstLine="709"/>
        <w:jc w:val="both"/>
        <w:rPr>
          <w:sz w:val="22"/>
          <w:szCs w:val="22"/>
          <w:u w:color="000000"/>
        </w:rPr>
      </w:pPr>
    </w:p>
    <w:p w14:paraId="0CB937EF" w14:textId="77777777" w:rsidR="00D67E5A" w:rsidRPr="00FD74E7" w:rsidRDefault="00D67E5A" w:rsidP="00D67E5A">
      <w:pPr>
        <w:ind w:left="851" w:right="851" w:firstLine="709"/>
        <w:jc w:val="both"/>
        <w:rPr>
          <w:sz w:val="22"/>
          <w:szCs w:val="22"/>
          <w:u w:color="000000"/>
        </w:rPr>
      </w:pPr>
      <w:r w:rsidRPr="00FD74E7">
        <w:rPr>
          <w:sz w:val="22"/>
          <w:szCs w:val="22"/>
          <w:u w:color="000000"/>
        </w:rPr>
        <w:t xml:space="preserve">Como se mencionó en el punto anterior, las sesiones de trabajo se realizarán con los Centros de Responsabilidad y Comisiones asignadas como responsables de metas estratégicas. De esta manera, se propone el siguiente cronograma: </w:t>
      </w:r>
    </w:p>
    <w:p w14:paraId="38A38106" w14:textId="77777777" w:rsidR="00D67E5A" w:rsidRPr="00FD74E7" w:rsidRDefault="00D67E5A" w:rsidP="00D67E5A">
      <w:pPr>
        <w:ind w:left="851" w:right="851" w:firstLine="709"/>
        <w:jc w:val="both"/>
        <w:rPr>
          <w:sz w:val="22"/>
          <w:szCs w:val="22"/>
          <w:u w:color="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2172"/>
        <w:gridCol w:w="2525"/>
        <w:gridCol w:w="2349"/>
      </w:tblGrid>
      <w:tr w:rsidR="00D67E5A" w:rsidRPr="00FD74E7" w14:paraId="72BB5E23" w14:textId="77777777" w:rsidTr="000C0E17">
        <w:trPr>
          <w:trHeight w:val="20"/>
          <w:jc w:val="center"/>
        </w:trPr>
        <w:tc>
          <w:tcPr>
            <w:tcW w:w="1250" w:type="pct"/>
          </w:tcPr>
          <w:p w14:paraId="73999BAB" w14:textId="77777777" w:rsidR="00D67E5A" w:rsidRPr="00FD74E7" w:rsidRDefault="00D67E5A" w:rsidP="00D67E5A">
            <w:pPr>
              <w:jc w:val="center"/>
              <w:rPr>
                <w:b/>
                <w:sz w:val="22"/>
                <w:szCs w:val="22"/>
              </w:rPr>
            </w:pPr>
            <w:r w:rsidRPr="00FD74E7">
              <w:rPr>
                <w:b/>
                <w:sz w:val="22"/>
                <w:szCs w:val="22"/>
              </w:rPr>
              <w:t>INSTANCIAS</w:t>
            </w:r>
          </w:p>
        </w:tc>
        <w:tc>
          <w:tcPr>
            <w:tcW w:w="1156" w:type="pct"/>
          </w:tcPr>
          <w:p w14:paraId="66F5DCD0" w14:textId="77777777" w:rsidR="00D67E5A" w:rsidRPr="00FD74E7" w:rsidRDefault="00D67E5A" w:rsidP="00D67E5A">
            <w:pPr>
              <w:jc w:val="center"/>
              <w:rPr>
                <w:b/>
                <w:sz w:val="22"/>
                <w:szCs w:val="22"/>
              </w:rPr>
            </w:pPr>
            <w:r w:rsidRPr="00FD74E7">
              <w:rPr>
                <w:b/>
                <w:sz w:val="22"/>
                <w:szCs w:val="22"/>
              </w:rPr>
              <w:t>Número de Sesión</w:t>
            </w:r>
          </w:p>
        </w:tc>
        <w:tc>
          <w:tcPr>
            <w:tcW w:w="1344" w:type="pct"/>
          </w:tcPr>
          <w:p w14:paraId="012514C6" w14:textId="77777777" w:rsidR="00D67E5A" w:rsidRPr="00FD74E7" w:rsidRDefault="00D67E5A" w:rsidP="00D67E5A">
            <w:pPr>
              <w:jc w:val="center"/>
              <w:rPr>
                <w:b/>
                <w:sz w:val="22"/>
                <w:szCs w:val="22"/>
              </w:rPr>
            </w:pPr>
            <w:r w:rsidRPr="00FD74E7">
              <w:rPr>
                <w:b/>
                <w:sz w:val="22"/>
                <w:szCs w:val="22"/>
              </w:rPr>
              <w:t>FECHA</w:t>
            </w:r>
          </w:p>
        </w:tc>
        <w:tc>
          <w:tcPr>
            <w:tcW w:w="1250" w:type="pct"/>
          </w:tcPr>
          <w:p w14:paraId="069A910D" w14:textId="77777777" w:rsidR="00D67E5A" w:rsidRPr="00FD74E7" w:rsidRDefault="00D67E5A" w:rsidP="00D67E5A">
            <w:pPr>
              <w:jc w:val="center"/>
              <w:rPr>
                <w:b/>
                <w:sz w:val="22"/>
                <w:szCs w:val="22"/>
              </w:rPr>
            </w:pPr>
            <w:r w:rsidRPr="00FD74E7">
              <w:rPr>
                <w:b/>
                <w:sz w:val="22"/>
                <w:szCs w:val="22"/>
              </w:rPr>
              <w:t>HORARIO</w:t>
            </w:r>
          </w:p>
        </w:tc>
      </w:tr>
      <w:tr w:rsidR="00D67E5A" w:rsidRPr="00FD74E7" w14:paraId="41EC864E" w14:textId="77777777" w:rsidTr="000C0E17">
        <w:trPr>
          <w:trHeight w:val="20"/>
          <w:jc w:val="center"/>
        </w:trPr>
        <w:tc>
          <w:tcPr>
            <w:tcW w:w="1250" w:type="pct"/>
            <w:vMerge w:val="restart"/>
          </w:tcPr>
          <w:p w14:paraId="191755D1" w14:textId="77777777" w:rsidR="00D67E5A" w:rsidRPr="00FD74E7" w:rsidRDefault="00D67E5A" w:rsidP="00D67E5A">
            <w:pPr>
              <w:jc w:val="both"/>
              <w:rPr>
                <w:sz w:val="22"/>
                <w:szCs w:val="22"/>
              </w:rPr>
            </w:pPr>
            <w:r w:rsidRPr="00FD74E7">
              <w:rPr>
                <w:sz w:val="22"/>
                <w:szCs w:val="22"/>
              </w:rPr>
              <w:t xml:space="preserve">Defensa Pública </w:t>
            </w:r>
          </w:p>
        </w:tc>
        <w:tc>
          <w:tcPr>
            <w:tcW w:w="1156" w:type="pct"/>
          </w:tcPr>
          <w:p w14:paraId="2F43F923" w14:textId="77777777" w:rsidR="00D67E5A" w:rsidRPr="00FD74E7" w:rsidRDefault="00D67E5A" w:rsidP="00D67E5A">
            <w:pPr>
              <w:jc w:val="center"/>
              <w:rPr>
                <w:sz w:val="22"/>
                <w:szCs w:val="22"/>
              </w:rPr>
            </w:pPr>
            <w:r w:rsidRPr="00FD74E7">
              <w:rPr>
                <w:sz w:val="22"/>
                <w:szCs w:val="22"/>
              </w:rPr>
              <w:t>Sesión 1</w:t>
            </w:r>
          </w:p>
        </w:tc>
        <w:tc>
          <w:tcPr>
            <w:tcW w:w="1344" w:type="pct"/>
          </w:tcPr>
          <w:p w14:paraId="5DB96EC2" w14:textId="77777777" w:rsidR="00D67E5A" w:rsidRPr="00FD74E7" w:rsidRDefault="00D67E5A" w:rsidP="00D67E5A">
            <w:pPr>
              <w:jc w:val="right"/>
              <w:rPr>
                <w:sz w:val="22"/>
                <w:szCs w:val="22"/>
              </w:rPr>
            </w:pPr>
            <w:r w:rsidRPr="00FD74E7">
              <w:rPr>
                <w:sz w:val="22"/>
                <w:szCs w:val="22"/>
              </w:rPr>
              <w:t>4 de agosto</w:t>
            </w:r>
          </w:p>
        </w:tc>
        <w:tc>
          <w:tcPr>
            <w:tcW w:w="1250" w:type="pct"/>
          </w:tcPr>
          <w:p w14:paraId="2DDAE76A" w14:textId="77777777" w:rsidR="00D67E5A" w:rsidRPr="00FD74E7" w:rsidRDefault="00D67E5A" w:rsidP="00D67E5A">
            <w:pPr>
              <w:jc w:val="both"/>
              <w:rPr>
                <w:sz w:val="22"/>
                <w:szCs w:val="22"/>
              </w:rPr>
            </w:pPr>
            <w:r w:rsidRPr="00FD74E7">
              <w:rPr>
                <w:sz w:val="22"/>
                <w:szCs w:val="22"/>
              </w:rPr>
              <w:t>9:00 am a 11:00 am</w:t>
            </w:r>
          </w:p>
        </w:tc>
      </w:tr>
      <w:tr w:rsidR="00D67E5A" w:rsidRPr="00FD74E7" w14:paraId="4FAFDC9B" w14:textId="77777777" w:rsidTr="000C0E17">
        <w:trPr>
          <w:trHeight w:val="20"/>
          <w:jc w:val="center"/>
        </w:trPr>
        <w:tc>
          <w:tcPr>
            <w:tcW w:w="1250" w:type="pct"/>
            <w:vMerge/>
          </w:tcPr>
          <w:p w14:paraId="29E92C0A" w14:textId="77777777" w:rsidR="00D67E5A" w:rsidRPr="00FD74E7" w:rsidRDefault="00D67E5A" w:rsidP="00D67E5A">
            <w:pPr>
              <w:jc w:val="both"/>
              <w:rPr>
                <w:sz w:val="22"/>
                <w:szCs w:val="22"/>
              </w:rPr>
            </w:pPr>
          </w:p>
        </w:tc>
        <w:tc>
          <w:tcPr>
            <w:tcW w:w="1156" w:type="pct"/>
          </w:tcPr>
          <w:p w14:paraId="714B3CF8" w14:textId="77777777" w:rsidR="00D67E5A" w:rsidRPr="00FD74E7" w:rsidRDefault="00D67E5A" w:rsidP="00D67E5A">
            <w:pPr>
              <w:jc w:val="center"/>
              <w:rPr>
                <w:sz w:val="22"/>
                <w:szCs w:val="22"/>
              </w:rPr>
            </w:pPr>
            <w:r w:rsidRPr="00FD74E7">
              <w:rPr>
                <w:sz w:val="22"/>
                <w:szCs w:val="22"/>
              </w:rPr>
              <w:t>Sesión 2</w:t>
            </w:r>
          </w:p>
        </w:tc>
        <w:tc>
          <w:tcPr>
            <w:tcW w:w="1344" w:type="pct"/>
          </w:tcPr>
          <w:p w14:paraId="6E6EDEEA" w14:textId="77777777" w:rsidR="00D67E5A" w:rsidRPr="00FD74E7" w:rsidRDefault="00D67E5A" w:rsidP="00D67E5A">
            <w:pPr>
              <w:jc w:val="right"/>
              <w:rPr>
                <w:sz w:val="22"/>
                <w:szCs w:val="22"/>
              </w:rPr>
            </w:pPr>
            <w:r w:rsidRPr="00FD74E7">
              <w:rPr>
                <w:sz w:val="22"/>
                <w:szCs w:val="22"/>
              </w:rPr>
              <w:t>10 de agoto</w:t>
            </w:r>
          </w:p>
        </w:tc>
        <w:tc>
          <w:tcPr>
            <w:tcW w:w="1250" w:type="pct"/>
          </w:tcPr>
          <w:p w14:paraId="2E6ABBB5" w14:textId="77777777" w:rsidR="00D67E5A" w:rsidRPr="00FD74E7" w:rsidRDefault="00D67E5A" w:rsidP="00D67E5A">
            <w:pPr>
              <w:jc w:val="both"/>
              <w:rPr>
                <w:sz w:val="22"/>
                <w:szCs w:val="22"/>
              </w:rPr>
            </w:pPr>
            <w:r w:rsidRPr="00FD74E7">
              <w:rPr>
                <w:sz w:val="22"/>
                <w:szCs w:val="22"/>
              </w:rPr>
              <w:t>9:00 am a 11:00 am</w:t>
            </w:r>
          </w:p>
        </w:tc>
      </w:tr>
      <w:tr w:rsidR="00D67E5A" w:rsidRPr="00FD74E7" w14:paraId="416C18B1" w14:textId="77777777" w:rsidTr="000C0E17">
        <w:trPr>
          <w:trHeight w:val="20"/>
          <w:jc w:val="center"/>
        </w:trPr>
        <w:tc>
          <w:tcPr>
            <w:tcW w:w="1250" w:type="pct"/>
            <w:vMerge/>
          </w:tcPr>
          <w:p w14:paraId="28AEF596" w14:textId="77777777" w:rsidR="00D67E5A" w:rsidRPr="00FD74E7" w:rsidRDefault="00D67E5A" w:rsidP="00D67E5A">
            <w:pPr>
              <w:jc w:val="both"/>
              <w:rPr>
                <w:sz w:val="22"/>
                <w:szCs w:val="22"/>
              </w:rPr>
            </w:pPr>
          </w:p>
        </w:tc>
        <w:tc>
          <w:tcPr>
            <w:tcW w:w="1156" w:type="pct"/>
          </w:tcPr>
          <w:p w14:paraId="5B1035B6" w14:textId="77777777" w:rsidR="00D67E5A" w:rsidRPr="00FD74E7" w:rsidRDefault="00D67E5A" w:rsidP="00D67E5A">
            <w:pPr>
              <w:jc w:val="center"/>
              <w:rPr>
                <w:sz w:val="22"/>
                <w:szCs w:val="22"/>
              </w:rPr>
            </w:pPr>
            <w:r w:rsidRPr="00FD74E7">
              <w:rPr>
                <w:sz w:val="22"/>
                <w:szCs w:val="22"/>
              </w:rPr>
              <w:t>Sesión 3</w:t>
            </w:r>
          </w:p>
        </w:tc>
        <w:tc>
          <w:tcPr>
            <w:tcW w:w="1344" w:type="pct"/>
          </w:tcPr>
          <w:p w14:paraId="17E96621" w14:textId="77777777" w:rsidR="00D67E5A" w:rsidRPr="00FD74E7" w:rsidRDefault="00D67E5A" w:rsidP="00D67E5A">
            <w:pPr>
              <w:jc w:val="right"/>
              <w:rPr>
                <w:sz w:val="22"/>
                <w:szCs w:val="22"/>
              </w:rPr>
            </w:pPr>
            <w:r w:rsidRPr="00FD74E7">
              <w:rPr>
                <w:sz w:val="22"/>
                <w:szCs w:val="22"/>
              </w:rPr>
              <w:t>31 de agosto</w:t>
            </w:r>
          </w:p>
        </w:tc>
        <w:tc>
          <w:tcPr>
            <w:tcW w:w="1250" w:type="pct"/>
          </w:tcPr>
          <w:p w14:paraId="6FFFBFC0" w14:textId="77777777" w:rsidR="00D67E5A" w:rsidRPr="00FD74E7" w:rsidRDefault="00D67E5A" w:rsidP="00D67E5A">
            <w:pPr>
              <w:jc w:val="both"/>
              <w:rPr>
                <w:sz w:val="22"/>
                <w:szCs w:val="22"/>
              </w:rPr>
            </w:pPr>
            <w:r w:rsidRPr="00FD74E7">
              <w:rPr>
                <w:sz w:val="22"/>
                <w:szCs w:val="22"/>
              </w:rPr>
              <w:t>9:00 am a 11:00 am</w:t>
            </w:r>
          </w:p>
        </w:tc>
      </w:tr>
      <w:tr w:rsidR="00D67E5A" w:rsidRPr="00FD74E7" w14:paraId="3188DAB8" w14:textId="77777777" w:rsidTr="000C0E17">
        <w:trPr>
          <w:trHeight w:val="20"/>
          <w:jc w:val="center"/>
        </w:trPr>
        <w:tc>
          <w:tcPr>
            <w:tcW w:w="1250" w:type="pct"/>
            <w:vMerge w:val="restart"/>
          </w:tcPr>
          <w:p w14:paraId="6AFC2686" w14:textId="77777777" w:rsidR="00D67E5A" w:rsidRPr="00FD74E7" w:rsidRDefault="00D67E5A" w:rsidP="00D67E5A">
            <w:pPr>
              <w:jc w:val="both"/>
              <w:rPr>
                <w:sz w:val="22"/>
                <w:szCs w:val="22"/>
              </w:rPr>
            </w:pPr>
            <w:r w:rsidRPr="00FD74E7">
              <w:rPr>
                <w:sz w:val="22"/>
                <w:szCs w:val="22"/>
              </w:rPr>
              <w:t>Organismo de Investigación Judicial (OIJ)</w:t>
            </w:r>
          </w:p>
        </w:tc>
        <w:tc>
          <w:tcPr>
            <w:tcW w:w="1156" w:type="pct"/>
          </w:tcPr>
          <w:p w14:paraId="665ED5EB" w14:textId="77777777" w:rsidR="00D67E5A" w:rsidRPr="00FD74E7" w:rsidRDefault="00D67E5A" w:rsidP="00D67E5A">
            <w:pPr>
              <w:jc w:val="center"/>
              <w:rPr>
                <w:sz w:val="22"/>
                <w:szCs w:val="22"/>
              </w:rPr>
            </w:pPr>
            <w:r w:rsidRPr="00FD74E7">
              <w:rPr>
                <w:sz w:val="22"/>
                <w:szCs w:val="22"/>
              </w:rPr>
              <w:t>Sesión 1</w:t>
            </w:r>
          </w:p>
        </w:tc>
        <w:tc>
          <w:tcPr>
            <w:tcW w:w="1344" w:type="pct"/>
          </w:tcPr>
          <w:p w14:paraId="5F41804C" w14:textId="77777777" w:rsidR="00D67E5A" w:rsidRPr="00FD74E7" w:rsidRDefault="00D67E5A" w:rsidP="00D67E5A">
            <w:pPr>
              <w:jc w:val="right"/>
              <w:rPr>
                <w:sz w:val="22"/>
                <w:szCs w:val="22"/>
              </w:rPr>
            </w:pPr>
            <w:r w:rsidRPr="00FD74E7">
              <w:rPr>
                <w:sz w:val="22"/>
                <w:szCs w:val="22"/>
              </w:rPr>
              <w:t>5 de agosto</w:t>
            </w:r>
          </w:p>
        </w:tc>
        <w:tc>
          <w:tcPr>
            <w:tcW w:w="1250" w:type="pct"/>
          </w:tcPr>
          <w:p w14:paraId="6EE3BAF9" w14:textId="77777777" w:rsidR="00D67E5A" w:rsidRPr="00FD74E7" w:rsidRDefault="00D67E5A" w:rsidP="00D67E5A">
            <w:pPr>
              <w:jc w:val="both"/>
              <w:rPr>
                <w:sz w:val="22"/>
                <w:szCs w:val="22"/>
              </w:rPr>
            </w:pPr>
            <w:r w:rsidRPr="00FD74E7">
              <w:rPr>
                <w:sz w:val="22"/>
                <w:szCs w:val="22"/>
              </w:rPr>
              <w:t>9:00 am a 11:00 am</w:t>
            </w:r>
          </w:p>
        </w:tc>
      </w:tr>
      <w:tr w:rsidR="00D67E5A" w:rsidRPr="00FD74E7" w14:paraId="43B10ABF" w14:textId="77777777" w:rsidTr="000C0E17">
        <w:trPr>
          <w:trHeight w:val="20"/>
          <w:jc w:val="center"/>
        </w:trPr>
        <w:tc>
          <w:tcPr>
            <w:tcW w:w="1250" w:type="pct"/>
            <w:vMerge/>
          </w:tcPr>
          <w:p w14:paraId="6A3B8CD9" w14:textId="77777777" w:rsidR="00D67E5A" w:rsidRPr="00FD74E7" w:rsidRDefault="00D67E5A" w:rsidP="00D67E5A">
            <w:pPr>
              <w:jc w:val="both"/>
              <w:rPr>
                <w:sz w:val="22"/>
                <w:szCs w:val="22"/>
              </w:rPr>
            </w:pPr>
          </w:p>
        </w:tc>
        <w:tc>
          <w:tcPr>
            <w:tcW w:w="1156" w:type="pct"/>
          </w:tcPr>
          <w:p w14:paraId="09975007" w14:textId="77777777" w:rsidR="00D67E5A" w:rsidRPr="00FD74E7" w:rsidRDefault="00D67E5A" w:rsidP="00D67E5A">
            <w:pPr>
              <w:jc w:val="center"/>
              <w:rPr>
                <w:sz w:val="22"/>
                <w:szCs w:val="22"/>
              </w:rPr>
            </w:pPr>
            <w:r w:rsidRPr="00FD74E7">
              <w:rPr>
                <w:sz w:val="22"/>
                <w:szCs w:val="22"/>
              </w:rPr>
              <w:t>Sesión 2</w:t>
            </w:r>
          </w:p>
        </w:tc>
        <w:tc>
          <w:tcPr>
            <w:tcW w:w="1344" w:type="pct"/>
          </w:tcPr>
          <w:p w14:paraId="0CE5E54D" w14:textId="77777777" w:rsidR="00D67E5A" w:rsidRPr="00FD74E7" w:rsidRDefault="00D67E5A" w:rsidP="00D67E5A">
            <w:pPr>
              <w:jc w:val="right"/>
              <w:rPr>
                <w:sz w:val="22"/>
                <w:szCs w:val="22"/>
              </w:rPr>
            </w:pPr>
            <w:r w:rsidRPr="00FD74E7">
              <w:rPr>
                <w:sz w:val="22"/>
                <w:szCs w:val="22"/>
              </w:rPr>
              <w:t>11 de agosto</w:t>
            </w:r>
          </w:p>
        </w:tc>
        <w:tc>
          <w:tcPr>
            <w:tcW w:w="1250" w:type="pct"/>
          </w:tcPr>
          <w:p w14:paraId="6A9A7CC2" w14:textId="77777777" w:rsidR="00D67E5A" w:rsidRPr="00FD74E7" w:rsidRDefault="00D67E5A" w:rsidP="00D67E5A">
            <w:pPr>
              <w:jc w:val="both"/>
              <w:rPr>
                <w:sz w:val="22"/>
                <w:szCs w:val="22"/>
              </w:rPr>
            </w:pPr>
            <w:r w:rsidRPr="00FD74E7">
              <w:rPr>
                <w:sz w:val="22"/>
                <w:szCs w:val="22"/>
              </w:rPr>
              <w:t>9:00 am a 11:00 am</w:t>
            </w:r>
          </w:p>
        </w:tc>
      </w:tr>
      <w:tr w:rsidR="00D67E5A" w:rsidRPr="00FD74E7" w14:paraId="5728E8BD" w14:textId="77777777" w:rsidTr="000C0E17">
        <w:trPr>
          <w:trHeight w:val="20"/>
          <w:jc w:val="center"/>
        </w:trPr>
        <w:tc>
          <w:tcPr>
            <w:tcW w:w="1250" w:type="pct"/>
            <w:vMerge/>
          </w:tcPr>
          <w:p w14:paraId="79F62D48" w14:textId="77777777" w:rsidR="00D67E5A" w:rsidRPr="00FD74E7" w:rsidRDefault="00D67E5A" w:rsidP="00D67E5A">
            <w:pPr>
              <w:jc w:val="both"/>
              <w:rPr>
                <w:sz w:val="22"/>
                <w:szCs w:val="22"/>
              </w:rPr>
            </w:pPr>
          </w:p>
        </w:tc>
        <w:tc>
          <w:tcPr>
            <w:tcW w:w="1156" w:type="pct"/>
          </w:tcPr>
          <w:p w14:paraId="74341292" w14:textId="77777777" w:rsidR="00D67E5A" w:rsidRPr="00FD74E7" w:rsidRDefault="00D67E5A" w:rsidP="00D67E5A">
            <w:pPr>
              <w:jc w:val="center"/>
              <w:rPr>
                <w:sz w:val="22"/>
                <w:szCs w:val="22"/>
              </w:rPr>
            </w:pPr>
            <w:r w:rsidRPr="00FD74E7">
              <w:rPr>
                <w:sz w:val="22"/>
                <w:szCs w:val="22"/>
              </w:rPr>
              <w:t>Sesión 3</w:t>
            </w:r>
          </w:p>
        </w:tc>
        <w:tc>
          <w:tcPr>
            <w:tcW w:w="1344" w:type="pct"/>
          </w:tcPr>
          <w:p w14:paraId="0CB96F24" w14:textId="77777777" w:rsidR="00D67E5A" w:rsidRPr="00FD74E7" w:rsidRDefault="00D67E5A" w:rsidP="00D67E5A">
            <w:pPr>
              <w:jc w:val="right"/>
              <w:rPr>
                <w:sz w:val="22"/>
                <w:szCs w:val="22"/>
              </w:rPr>
            </w:pPr>
            <w:r w:rsidRPr="00FD74E7">
              <w:rPr>
                <w:sz w:val="22"/>
                <w:szCs w:val="22"/>
              </w:rPr>
              <w:t>1 de setiembre</w:t>
            </w:r>
          </w:p>
        </w:tc>
        <w:tc>
          <w:tcPr>
            <w:tcW w:w="1250" w:type="pct"/>
          </w:tcPr>
          <w:p w14:paraId="40E9748C" w14:textId="77777777" w:rsidR="00D67E5A" w:rsidRPr="00FD74E7" w:rsidRDefault="00D67E5A" w:rsidP="00D67E5A">
            <w:pPr>
              <w:jc w:val="both"/>
              <w:rPr>
                <w:sz w:val="22"/>
                <w:szCs w:val="22"/>
              </w:rPr>
            </w:pPr>
            <w:r w:rsidRPr="00FD74E7">
              <w:rPr>
                <w:sz w:val="22"/>
                <w:szCs w:val="22"/>
              </w:rPr>
              <w:t>9:00 am a 11:00 am</w:t>
            </w:r>
          </w:p>
        </w:tc>
      </w:tr>
      <w:tr w:rsidR="00D67E5A" w:rsidRPr="00FD74E7" w14:paraId="6481FBA5" w14:textId="77777777" w:rsidTr="000C0E17">
        <w:trPr>
          <w:trHeight w:val="20"/>
          <w:jc w:val="center"/>
        </w:trPr>
        <w:tc>
          <w:tcPr>
            <w:tcW w:w="1250" w:type="pct"/>
            <w:vMerge w:val="restart"/>
          </w:tcPr>
          <w:p w14:paraId="5775783F" w14:textId="77777777" w:rsidR="00D67E5A" w:rsidRPr="00FD74E7" w:rsidRDefault="00D67E5A" w:rsidP="00D67E5A">
            <w:pPr>
              <w:jc w:val="both"/>
              <w:rPr>
                <w:sz w:val="22"/>
                <w:szCs w:val="22"/>
              </w:rPr>
            </w:pPr>
            <w:r w:rsidRPr="00FD74E7">
              <w:rPr>
                <w:sz w:val="22"/>
                <w:szCs w:val="22"/>
              </w:rPr>
              <w:t xml:space="preserve"> Oficina de Atención y Protección a la Víctima del Delito</w:t>
            </w:r>
          </w:p>
        </w:tc>
        <w:tc>
          <w:tcPr>
            <w:tcW w:w="1156" w:type="pct"/>
          </w:tcPr>
          <w:p w14:paraId="5092DDB4" w14:textId="77777777" w:rsidR="00D67E5A" w:rsidRPr="00FD74E7" w:rsidRDefault="00D67E5A" w:rsidP="00D67E5A">
            <w:pPr>
              <w:jc w:val="center"/>
              <w:rPr>
                <w:sz w:val="22"/>
                <w:szCs w:val="22"/>
              </w:rPr>
            </w:pPr>
            <w:r w:rsidRPr="00FD74E7">
              <w:rPr>
                <w:sz w:val="22"/>
                <w:szCs w:val="22"/>
              </w:rPr>
              <w:t>Sesión 1</w:t>
            </w:r>
          </w:p>
        </w:tc>
        <w:tc>
          <w:tcPr>
            <w:tcW w:w="1344" w:type="pct"/>
          </w:tcPr>
          <w:p w14:paraId="2D5033E9" w14:textId="77777777" w:rsidR="00D67E5A" w:rsidRPr="00FD74E7" w:rsidRDefault="00D67E5A" w:rsidP="00D67E5A">
            <w:pPr>
              <w:jc w:val="right"/>
              <w:rPr>
                <w:sz w:val="22"/>
                <w:szCs w:val="22"/>
              </w:rPr>
            </w:pPr>
            <w:r w:rsidRPr="00FD74E7">
              <w:rPr>
                <w:sz w:val="22"/>
                <w:szCs w:val="22"/>
              </w:rPr>
              <w:t>10 de agosto</w:t>
            </w:r>
          </w:p>
        </w:tc>
        <w:tc>
          <w:tcPr>
            <w:tcW w:w="1250" w:type="pct"/>
          </w:tcPr>
          <w:p w14:paraId="78E42C3C" w14:textId="77777777" w:rsidR="00D67E5A" w:rsidRPr="00FD74E7" w:rsidRDefault="00D67E5A" w:rsidP="00D67E5A">
            <w:pPr>
              <w:jc w:val="both"/>
              <w:rPr>
                <w:sz w:val="22"/>
                <w:szCs w:val="22"/>
              </w:rPr>
            </w:pPr>
            <w:r w:rsidRPr="00FD74E7">
              <w:rPr>
                <w:sz w:val="22"/>
                <w:szCs w:val="22"/>
              </w:rPr>
              <w:t>9:00 am a 11:00 am</w:t>
            </w:r>
          </w:p>
        </w:tc>
      </w:tr>
      <w:tr w:rsidR="00D67E5A" w:rsidRPr="00FD74E7" w14:paraId="08B2FE52" w14:textId="77777777" w:rsidTr="000C0E17">
        <w:trPr>
          <w:trHeight w:val="20"/>
          <w:jc w:val="center"/>
        </w:trPr>
        <w:tc>
          <w:tcPr>
            <w:tcW w:w="1250" w:type="pct"/>
            <w:vMerge/>
          </w:tcPr>
          <w:p w14:paraId="699FE0E6" w14:textId="77777777" w:rsidR="00D67E5A" w:rsidRPr="00FD74E7" w:rsidRDefault="00D67E5A" w:rsidP="00D67E5A">
            <w:pPr>
              <w:jc w:val="both"/>
              <w:rPr>
                <w:sz w:val="22"/>
                <w:szCs w:val="22"/>
              </w:rPr>
            </w:pPr>
          </w:p>
        </w:tc>
        <w:tc>
          <w:tcPr>
            <w:tcW w:w="1156" w:type="pct"/>
          </w:tcPr>
          <w:p w14:paraId="3583D057" w14:textId="77777777" w:rsidR="00D67E5A" w:rsidRPr="00FD74E7" w:rsidRDefault="00D67E5A" w:rsidP="00D67E5A">
            <w:pPr>
              <w:jc w:val="center"/>
              <w:rPr>
                <w:sz w:val="22"/>
                <w:szCs w:val="22"/>
              </w:rPr>
            </w:pPr>
            <w:r w:rsidRPr="00FD74E7">
              <w:rPr>
                <w:sz w:val="22"/>
                <w:szCs w:val="22"/>
              </w:rPr>
              <w:t>Sesión 2</w:t>
            </w:r>
          </w:p>
        </w:tc>
        <w:tc>
          <w:tcPr>
            <w:tcW w:w="1344" w:type="pct"/>
          </w:tcPr>
          <w:p w14:paraId="1CDC6BF4" w14:textId="77777777" w:rsidR="00D67E5A" w:rsidRPr="00FD74E7" w:rsidRDefault="00D67E5A" w:rsidP="00D67E5A">
            <w:pPr>
              <w:jc w:val="right"/>
              <w:rPr>
                <w:sz w:val="22"/>
                <w:szCs w:val="22"/>
              </w:rPr>
            </w:pPr>
            <w:r w:rsidRPr="00FD74E7">
              <w:rPr>
                <w:sz w:val="22"/>
                <w:szCs w:val="22"/>
              </w:rPr>
              <w:t>21 de agosto</w:t>
            </w:r>
          </w:p>
        </w:tc>
        <w:tc>
          <w:tcPr>
            <w:tcW w:w="1250" w:type="pct"/>
          </w:tcPr>
          <w:p w14:paraId="4F263B05" w14:textId="77777777" w:rsidR="00D67E5A" w:rsidRPr="00FD74E7" w:rsidRDefault="00D67E5A" w:rsidP="00D67E5A">
            <w:pPr>
              <w:jc w:val="both"/>
              <w:rPr>
                <w:sz w:val="22"/>
                <w:szCs w:val="22"/>
              </w:rPr>
            </w:pPr>
            <w:r w:rsidRPr="00FD74E7">
              <w:rPr>
                <w:sz w:val="22"/>
                <w:szCs w:val="22"/>
              </w:rPr>
              <w:t>9:00 am a 11:00 am</w:t>
            </w:r>
          </w:p>
        </w:tc>
      </w:tr>
      <w:tr w:rsidR="00D67E5A" w:rsidRPr="00FD74E7" w14:paraId="68864772" w14:textId="77777777" w:rsidTr="000C0E17">
        <w:trPr>
          <w:trHeight w:val="20"/>
          <w:jc w:val="center"/>
        </w:trPr>
        <w:tc>
          <w:tcPr>
            <w:tcW w:w="1250" w:type="pct"/>
            <w:vMerge/>
          </w:tcPr>
          <w:p w14:paraId="55D3388D" w14:textId="77777777" w:rsidR="00D67E5A" w:rsidRPr="00FD74E7" w:rsidRDefault="00D67E5A" w:rsidP="00D67E5A">
            <w:pPr>
              <w:jc w:val="both"/>
              <w:rPr>
                <w:sz w:val="22"/>
                <w:szCs w:val="22"/>
              </w:rPr>
            </w:pPr>
          </w:p>
        </w:tc>
        <w:tc>
          <w:tcPr>
            <w:tcW w:w="1156" w:type="pct"/>
          </w:tcPr>
          <w:p w14:paraId="232D4BDF" w14:textId="77777777" w:rsidR="00D67E5A" w:rsidRPr="00FD74E7" w:rsidRDefault="00D67E5A" w:rsidP="00D67E5A">
            <w:pPr>
              <w:jc w:val="center"/>
              <w:rPr>
                <w:sz w:val="22"/>
                <w:szCs w:val="22"/>
              </w:rPr>
            </w:pPr>
            <w:r w:rsidRPr="00FD74E7">
              <w:rPr>
                <w:sz w:val="22"/>
                <w:szCs w:val="22"/>
              </w:rPr>
              <w:t>Sesión 3</w:t>
            </w:r>
          </w:p>
        </w:tc>
        <w:tc>
          <w:tcPr>
            <w:tcW w:w="1344" w:type="pct"/>
          </w:tcPr>
          <w:p w14:paraId="1BC46AE7" w14:textId="77777777" w:rsidR="00D67E5A" w:rsidRPr="00FD74E7" w:rsidRDefault="00D67E5A" w:rsidP="00D67E5A">
            <w:pPr>
              <w:jc w:val="right"/>
              <w:rPr>
                <w:sz w:val="22"/>
                <w:szCs w:val="22"/>
              </w:rPr>
            </w:pPr>
            <w:r w:rsidRPr="00FD74E7">
              <w:rPr>
                <w:sz w:val="22"/>
                <w:szCs w:val="22"/>
              </w:rPr>
              <w:t>7 de setiembre</w:t>
            </w:r>
          </w:p>
        </w:tc>
        <w:tc>
          <w:tcPr>
            <w:tcW w:w="1250" w:type="pct"/>
          </w:tcPr>
          <w:p w14:paraId="5945DEEE" w14:textId="77777777" w:rsidR="00D67E5A" w:rsidRPr="00FD74E7" w:rsidRDefault="00D67E5A" w:rsidP="00D67E5A">
            <w:pPr>
              <w:jc w:val="both"/>
              <w:rPr>
                <w:sz w:val="22"/>
                <w:szCs w:val="22"/>
                <w:lang w:val="en-US"/>
              </w:rPr>
            </w:pPr>
            <w:r w:rsidRPr="00FD74E7">
              <w:rPr>
                <w:sz w:val="22"/>
                <w:szCs w:val="22"/>
                <w:lang w:val="en-US"/>
              </w:rPr>
              <w:t>9:00 am a 11:00 am</w:t>
            </w:r>
            <w:r w:rsidRPr="00FD74E7" w:rsidDel="007A3481">
              <w:rPr>
                <w:sz w:val="22"/>
                <w:szCs w:val="22"/>
                <w:lang w:val="en-US"/>
              </w:rPr>
              <w:t xml:space="preserve"> </w:t>
            </w:r>
          </w:p>
        </w:tc>
      </w:tr>
      <w:tr w:rsidR="00D67E5A" w:rsidRPr="00FD74E7" w14:paraId="7E45B247" w14:textId="77777777" w:rsidTr="000C0E17">
        <w:trPr>
          <w:trHeight w:val="20"/>
          <w:jc w:val="center"/>
        </w:trPr>
        <w:tc>
          <w:tcPr>
            <w:tcW w:w="1250" w:type="pct"/>
            <w:vMerge w:val="restart"/>
          </w:tcPr>
          <w:p w14:paraId="026FCB57" w14:textId="77777777" w:rsidR="00D67E5A" w:rsidRPr="00FD74E7" w:rsidRDefault="00D67E5A" w:rsidP="00D67E5A">
            <w:pPr>
              <w:jc w:val="both"/>
              <w:rPr>
                <w:b/>
                <w:bCs/>
                <w:sz w:val="22"/>
                <w:szCs w:val="22"/>
              </w:rPr>
            </w:pPr>
            <w:r w:rsidRPr="00FD74E7">
              <w:rPr>
                <w:sz w:val="22"/>
                <w:szCs w:val="22"/>
              </w:rPr>
              <w:t>Ministerio Público</w:t>
            </w:r>
          </w:p>
          <w:p w14:paraId="15D883CD" w14:textId="77777777" w:rsidR="00D67E5A" w:rsidRPr="00FD74E7" w:rsidRDefault="00D67E5A" w:rsidP="00D67E5A">
            <w:pPr>
              <w:jc w:val="both"/>
              <w:rPr>
                <w:sz w:val="22"/>
                <w:szCs w:val="22"/>
              </w:rPr>
            </w:pPr>
          </w:p>
        </w:tc>
        <w:tc>
          <w:tcPr>
            <w:tcW w:w="1156" w:type="pct"/>
          </w:tcPr>
          <w:p w14:paraId="2E4515FC" w14:textId="77777777" w:rsidR="00D67E5A" w:rsidRPr="00FD74E7" w:rsidRDefault="00D67E5A" w:rsidP="00D67E5A">
            <w:pPr>
              <w:jc w:val="center"/>
              <w:rPr>
                <w:sz w:val="22"/>
                <w:szCs w:val="22"/>
              </w:rPr>
            </w:pPr>
            <w:r w:rsidRPr="00FD74E7">
              <w:rPr>
                <w:sz w:val="22"/>
                <w:szCs w:val="22"/>
              </w:rPr>
              <w:t>Sesión 1</w:t>
            </w:r>
          </w:p>
        </w:tc>
        <w:tc>
          <w:tcPr>
            <w:tcW w:w="1344" w:type="pct"/>
          </w:tcPr>
          <w:p w14:paraId="2B692C1B" w14:textId="77777777" w:rsidR="00D67E5A" w:rsidRPr="00FD74E7" w:rsidRDefault="00D67E5A" w:rsidP="00D67E5A">
            <w:pPr>
              <w:jc w:val="right"/>
              <w:rPr>
                <w:sz w:val="22"/>
                <w:szCs w:val="22"/>
              </w:rPr>
            </w:pPr>
            <w:r w:rsidRPr="00FD74E7">
              <w:rPr>
                <w:sz w:val="22"/>
                <w:szCs w:val="22"/>
              </w:rPr>
              <w:t>11 de agosto</w:t>
            </w:r>
          </w:p>
        </w:tc>
        <w:tc>
          <w:tcPr>
            <w:tcW w:w="1250" w:type="pct"/>
          </w:tcPr>
          <w:p w14:paraId="7CCDCD30" w14:textId="77777777" w:rsidR="00D67E5A" w:rsidRPr="00FD74E7" w:rsidRDefault="00D67E5A" w:rsidP="00D67E5A">
            <w:pPr>
              <w:jc w:val="both"/>
              <w:rPr>
                <w:sz w:val="22"/>
                <w:szCs w:val="22"/>
              </w:rPr>
            </w:pPr>
            <w:r w:rsidRPr="00FD74E7">
              <w:rPr>
                <w:sz w:val="22"/>
                <w:szCs w:val="22"/>
              </w:rPr>
              <w:t>9:00 am a 11:00 am</w:t>
            </w:r>
          </w:p>
        </w:tc>
      </w:tr>
      <w:tr w:rsidR="00D67E5A" w:rsidRPr="00FD74E7" w14:paraId="6F4F2EDC" w14:textId="77777777" w:rsidTr="000C0E17">
        <w:trPr>
          <w:trHeight w:val="20"/>
          <w:jc w:val="center"/>
        </w:trPr>
        <w:tc>
          <w:tcPr>
            <w:tcW w:w="1250" w:type="pct"/>
            <w:vMerge/>
          </w:tcPr>
          <w:p w14:paraId="52D55A22" w14:textId="77777777" w:rsidR="00D67E5A" w:rsidRPr="00FD74E7" w:rsidRDefault="00D67E5A" w:rsidP="00D67E5A">
            <w:pPr>
              <w:jc w:val="both"/>
              <w:rPr>
                <w:sz w:val="22"/>
                <w:szCs w:val="22"/>
              </w:rPr>
            </w:pPr>
          </w:p>
        </w:tc>
        <w:tc>
          <w:tcPr>
            <w:tcW w:w="1156" w:type="pct"/>
          </w:tcPr>
          <w:p w14:paraId="5DEFAC6E" w14:textId="77777777" w:rsidR="00D67E5A" w:rsidRPr="00FD74E7" w:rsidRDefault="00D67E5A" w:rsidP="00D67E5A">
            <w:pPr>
              <w:jc w:val="center"/>
              <w:rPr>
                <w:sz w:val="22"/>
                <w:szCs w:val="22"/>
              </w:rPr>
            </w:pPr>
            <w:r w:rsidRPr="00FD74E7">
              <w:rPr>
                <w:sz w:val="22"/>
                <w:szCs w:val="22"/>
              </w:rPr>
              <w:t>Sesión 2</w:t>
            </w:r>
          </w:p>
        </w:tc>
        <w:tc>
          <w:tcPr>
            <w:tcW w:w="1344" w:type="pct"/>
          </w:tcPr>
          <w:p w14:paraId="4EB6EF3F" w14:textId="77777777" w:rsidR="00D67E5A" w:rsidRPr="00FD74E7" w:rsidRDefault="00D67E5A" w:rsidP="00D67E5A">
            <w:pPr>
              <w:jc w:val="right"/>
              <w:rPr>
                <w:sz w:val="22"/>
                <w:szCs w:val="22"/>
              </w:rPr>
            </w:pPr>
            <w:r w:rsidRPr="00FD74E7">
              <w:rPr>
                <w:sz w:val="22"/>
                <w:szCs w:val="22"/>
              </w:rPr>
              <w:t>18 de agosto</w:t>
            </w:r>
          </w:p>
        </w:tc>
        <w:tc>
          <w:tcPr>
            <w:tcW w:w="1250" w:type="pct"/>
          </w:tcPr>
          <w:p w14:paraId="5B052451" w14:textId="77777777" w:rsidR="00D67E5A" w:rsidRPr="00FD74E7" w:rsidRDefault="00D67E5A" w:rsidP="00D67E5A">
            <w:pPr>
              <w:jc w:val="both"/>
              <w:rPr>
                <w:sz w:val="22"/>
                <w:szCs w:val="22"/>
              </w:rPr>
            </w:pPr>
            <w:r w:rsidRPr="00FD74E7">
              <w:rPr>
                <w:sz w:val="22"/>
                <w:szCs w:val="22"/>
              </w:rPr>
              <w:t>2:00 pm a 4:00 pm</w:t>
            </w:r>
          </w:p>
        </w:tc>
      </w:tr>
      <w:tr w:rsidR="00D67E5A" w:rsidRPr="00FD74E7" w14:paraId="338A6D35" w14:textId="77777777" w:rsidTr="000C0E17">
        <w:trPr>
          <w:trHeight w:val="248"/>
          <w:jc w:val="center"/>
        </w:trPr>
        <w:tc>
          <w:tcPr>
            <w:tcW w:w="1250" w:type="pct"/>
            <w:vMerge/>
          </w:tcPr>
          <w:p w14:paraId="4BC59C4A" w14:textId="77777777" w:rsidR="00D67E5A" w:rsidRPr="00FD74E7" w:rsidRDefault="00D67E5A" w:rsidP="00D67E5A">
            <w:pPr>
              <w:jc w:val="both"/>
              <w:rPr>
                <w:sz w:val="22"/>
                <w:szCs w:val="22"/>
              </w:rPr>
            </w:pPr>
          </w:p>
        </w:tc>
        <w:tc>
          <w:tcPr>
            <w:tcW w:w="1156" w:type="pct"/>
          </w:tcPr>
          <w:p w14:paraId="7709B226" w14:textId="77777777" w:rsidR="00D67E5A" w:rsidRPr="00FD74E7" w:rsidRDefault="00D67E5A" w:rsidP="00D67E5A">
            <w:pPr>
              <w:jc w:val="center"/>
              <w:rPr>
                <w:sz w:val="22"/>
                <w:szCs w:val="22"/>
              </w:rPr>
            </w:pPr>
            <w:r w:rsidRPr="00FD74E7">
              <w:rPr>
                <w:sz w:val="22"/>
                <w:szCs w:val="22"/>
              </w:rPr>
              <w:t>Sesión 3</w:t>
            </w:r>
          </w:p>
        </w:tc>
        <w:tc>
          <w:tcPr>
            <w:tcW w:w="1344" w:type="pct"/>
          </w:tcPr>
          <w:p w14:paraId="4A0451E4" w14:textId="77777777" w:rsidR="00D67E5A" w:rsidRPr="00FD74E7" w:rsidRDefault="00D67E5A" w:rsidP="00D67E5A">
            <w:pPr>
              <w:jc w:val="right"/>
              <w:rPr>
                <w:sz w:val="22"/>
                <w:szCs w:val="22"/>
              </w:rPr>
            </w:pPr>
            <w:r w:rsidRPr="00FD74E7">
              <w:rPr>
                <w:sz w:val="22"/>
                <w:szCs w:val="22"/>
              </w:rPr>
              <w:t xml:space="preserve">8 de setiembre </w:t>
            </w:r>
          </w:p>
        </w:tc>
        <w:tc>
          <w:tcPr>
            <w:tcW w:w="1250" w:type="pct"/>
          </w:tcPr>
          <w:p w14:paraId="22C67BDC" w14:textId="77777777" w:rsidR="00D67E5A" w:rsidRPr="00FD74E7" w:rsidRDefault="00D67E5A" w:rsidP="00D67E5A">
            <w:pPr>
              <w:jc w:val="both"/>
              <w:rPr>
                <w:sz w:val="22"/>
                <w:szCs w:val="22"/>
              </w:rPr>
            </w:pPr>
            <w:r w:rsidRPr="00FD74E7">
              <w:rPr>
                <w:sz w:val="22"/>
                <w:szCs w:val="22"/>
              </w:rPr>
              <w:t>9:00 am a 11:00 am</w:t>
            </w:r>
          </w:p>
        </w:tc>
      </w:tr>
      <w:tr w:rsidR="00D67E5A" w:rsidRPr="00FD74E7" w14:paraId="026C327E" w14:textId="77777777" w:rsidTr="000C0E17">
        <w:trPr>
          <w:trHeight w:val="20"/>
          <w:jc w:val="center"/>
        </w:trPr>
        <w:tc>
          <w:tcPr>
            <w:tcW w:w="1250" w:type="pct"/>
            <w:vMerge w:val="restart"/>
          </w:tcPr>
          <w:p w14:paraId="608C4C44" w14:textId="77777777" w:rsidR="00D67E5A" w:rsidRPr="00FD74E7" w:rsidRDefault="00D67E5A" w:rsidP="00D67E5A">
            <w:pPr>
              <w:jc w:val="both"/>
              <w:rPr>
                <w:sz w:val="22"/>
                <w:szCs w:val="22"/>
              </w:rPr>
            </w:pPr>
            <w:r w:rsidRPr="00FD74E7">
              <w:rPr>
                <w:sz w:val="22"/>
                <w:szCs w:val="22"/>
              </w:rPr>
              <w:t xml:space="preserve">Ámbito Administrativo </w:t>
            </w:r>
            <w:r w:rsidRPr="00FD74E7">
              <w:rPr>
                <w:sz w:val="22"/>
                <w:szCs w:val="22"/>
                <w:vertAlign w:val="superscript"/>
              </w:rPr>
              <w:t>1</w:t>
            </w:r>
          </w:p>
        </w:tc>
        <w:tc>
          <w:tcPr>
            <w:tcW w:w="1156" w:type="pct"/>
          </w:tcPr>
          <w:p w14:paraId="0156A785" w14:textId="77777777" w:rsidR="00D67E5A" w:rsidRPr="00FD74E7" w:rsidRDefault="00D67E5A" w:rsidP="00D67E5A">
            <w:pPr>
              <w:jc w:val="center"/>
              <w:rPr>
                <w:sz w:val="22"/>
                <w:szCs w:val="22"/>
              </w:rPr>
            </w:pPr>
            <w:r w:rsidRPr="00FD74E7">
              <w:rPr>
                <w:sz w:val="22"/>
                <w:szCs w:val="22"/>
              </w:rPr>
              <w:t>Sesión 1</w:t>
            </w:r>
          </w:p>
        </w:tc>
        <w:tc>
          <w:tcPr>
            <w:tcW w:w="1344" w:type="pct"/>
          </w:tcPr>
          <w:p w14:paraId="7465527C" w14:textId="77777777" w:rsidR="00D67E5A" w:rsidRPr="00FD74E7" w:rsidRDefault="00D67E5A" w:rsidP="00D67E5A">
            <w:pPr>
              <w:jc w:val="right"/>
              <w:rPr>
                <w:sz w:val="22"/>
                <w:szCs w:val="22"/>
              </w:rPr>
            </w:pPr>
            <w:r w:rsidRPr="00FD74E7">
              <w:rPr>
                <w:sz w:val="22"/>
                <w:szCs w:val="22"/>
              </w:rPr>
              <w:t>12 de agosto</w:t>
            </w:r>
          </w:p>
        </w:tc>
        <w:tc>
          <w:tcPr>
            <w:tcW w:w="1250" w:type="pct"/>
          </w:tcPr>
          <w:p w14:paraId="6E1A4F96" w14:textId="77777777" w:rsidR="00D67E5A" w:rsidRPr="00FD74E7" w:rsidRDefault="00D67E5A" w:rsidP="00D67E5A">
            <w:pPr>
              <w:jc w:val="both"/>
              <w:rPr>
                <w:sz w:val="22"/>
                <w:szCs w:val="22"/>
              </w:rPr>
            </w:pPr>
            <w:r w:rsidRPr="00FD74E7">
              <w:rPr>
                <w:sz w:val="22"/>
                <w:szCs w:val="22"/>
              </w:rPr>
              <w:t>9:00 am a 11:00 am</w:t>
            </w:r>
          </w:p>
        </w:tc>
      </w:tr>
      <w:tr w:rsidR="00D67E5A" w:rsidRPr="00FD74E7" w14:paraId="1EE5A76C" w14:textId="77777777" w:rsidTr="000C0E17">
        <w:trPr>
          <w:trHeight w:val="20"/>
          <w:jc w:val="center"/>
        </w:trPr>
        <w:tc>
          <w:tcPr>
            <w:tcW w:w="1250" w:type="pct"/>
            <w:vMerge/>
          </w:tcPr>
          <w:p w14:paraId="0BD9CF23" w14:textId="77777777" w:rsidR="00D67E5A" w:rsidRPr="00FD74E7" w:rsidRDefault="00D67E5A" w:rsidP="00D67E5A">
            <w:pPr>
              <w:jc w:val="both"/>
              <w:rPr>
                <w:sz w:val="22"/>
                <w:szCs w:val="22"/>
              </w:rPr>
            </w:pPr>
          </w:p>
        </w:tc>
        <w:tc>
          <w:tcPr>
            <w:tcW w:w="1156" w:type="pct"/>
          </w:tcPr>
          <w:p w14:paraId="3DEC3082" w14:textId="77777777" w:rsidR="00D67E5A" w:rsidRPr="00FD74E7" w:rsidRDefault="00D67E5A" w:rsidP="00D67E5A">
            <w:pPr>
              <w:jc w:val="center"/>
              <w:rPr>
                <w:sz w:val="22"/>
                <w:szCs w:val="22"/>
              </w:rPr>
            </w:pPr>
            <w:r w:rsidRPr="00FD74E7">
              <w:rPr>
                <w:sz w:val="22"/>
                <w:szCs w:val="22"/>
              </w:rPr>
              <w:t>Sesión 2</w:t>
            </w:r>
          </w:p>
        </w:tc>
        <w:tc>
          <w:tcPr>
            <w:tcW w:w="1344" w:type="pct"/>
          </w:tcPr>
          <w:p w14:paraId="290DBDF1" w14:textId="77777777" w:rsidR="00D67E5A" w:rsidRPr="00FD74E7" w:rsidRDefault="00D67E5A" w:rsidP="00D67E5A">
            <w:pPr>
              <w:jc w:val="right"/>
              <w:rPr>
                <w:sz w:val="22"/>
                <w:szCs w:val="22"/>
              </w:rPr>
            </w:pPr>
            <w:r w:rsidRPr="00FD74E7">
              <w:rPr>
                <w:sz w:val="22"/>
                <w:szCs w:val="22"/>
              </w:rPr>
              <w:t>19 de agosto</w:t>
            </w:r>
          </w:p>
        </w:tc>
        <w:tc>
          <w:tcPr>
            <w:tcW w:w="1250" w:type="pct"/>
          </w:tcPr>
          <w:p w14:paraId="0F3C7F20" w14:textId="77777777" w:rsidR="00D67E5A" w:rsidRPr="00FD74E7" w:rsidRDefault="00D67E5A" w:rsidP="00D67E5A">
            <w:pPr>
              <w:jc w:val="both"/>
              <w:rPr>
                <w:sz w:val="22"/>
                <w:szCs w:val="22"/>
              </w:rPr>
            </w:pPr>
            <w:r w:rsidRPr="00FD74E7">
              <w:rPr>
                <w:sz w:val="22"/>
                <w:szCs w:val="22"/>
              </w:rPr>
              <w:t>9:00 am a 11:00 am</w:t>
            </w:r>
          </w:p>
        </w:tc>
      </w:tr>
      <w:tr w:rsidR="00D67E5A" w:rsidRPr="00FD74E7" w14:paraId="7706AD6E" w14:textId="77777777" w:rsidTr="000C0E17">
        <w:trPr>
          <w:trHeight w:val="20"/>
          <w:jc w:val="center"/>
        </w:trPr>
        <w:tc>
          <w:tcPr>
            <w:tcW w:w="1250" w:type="pct"/>
            <w:vMerge/>
          </w:tcPr>
          <w:p w14:paraId="6B54A7EF" w14:textId="77777777" w:rsidR="00D67E5A" w:rsidRPr="00FD74E7" w:rsidRDefault="00D67E5A" w:rsidP="00D67E5A">
            <w:pPr>
              <w:jc w:val="both"/>
              <w:rPr>
                <w:sz w:val="22"/>
                <w:szCs w:val="22"/>
              </w:rPr>
            </w:pPr>
          </w:p>
        </w:tc>
        <w:tc>
          <w:tcPr>
            <w:tcW w:w="1156" w:type="pct"/>
            <w:vMerge w:val="restart"/>
          </w:tcPr>
          <w:p w14:paraId="29BB6387" w14:textId="77777777" w:rsidR="00D67E5A" w:rsidRPr="00FD74E7" w:rsidRDefault="00D67E5A" w:rsidP="00D67E5A">
            <w:pPr>
              <w:jc w:val="center"/>
              <w:rPr>
                <w:sz w:val="22"/>
                <w:szCs w:val="22"/>
              </w:rPr>
            </w:pPr>
            <w:r w:rsidRPr="00FD74E7">
              <w:rPr>
                <w:sz w:val="22"/>
                <w:szCs w:val="22"/>
              </w:rPr>
              <w:t>Sesión 3</w:t>
            </w:r>
          </w:p>
        </w:tc>
        <w:tc>
          <w:tcPr>
            <w:tcW w:w="1344" w:type="pct"/>
          </w:tcPr>
          <w:p w14:paraId="14E5F482" w14:textId="77777777" w:rsidR="00D67E5A" w:rsidRPr="00FD74E7" w:rsidRDefault="00D67E5A" w:rsidP="00D67E5A">
            <w:pPr>
              <w:jc w:val="right"/>
              <w:rPr>
                <w:sz w:val="22"/>
                <w:szCs w:val="22"/>
              </w:rPr>
            </w:pPr>
            <w:r w:rsidRPr="00FD74E7">
              <w:rPr>
                <w:sz w:val="22"/>
                <w:szCs w:val="22"/>
              </w:rPr>
              <w:t>7 de setiembre (Escuela Judicial)</w:t>
            </w:r>
          </w:p>
        </w:tc>
        <w:tc>
          <w:tcPr>
            <w:tcW w:w="1250" w:type="pct"/>
          </w:tcPr>
          <w:p w14:paraId="54E1D71F" w14:textId="77777777" w:rsidR="00D67E5A" w:rsidRPr="00FD74E7" w:rsidRDefault="00D67E5A" w:rsidP="00D67E5A">
            <w:pPr>
              <w:jc w:val="both"/>
              <w:rPr>
                <w:sz w:val="22"/>
                <w:szCs w:val="22"/>
              </w:rPr>
            </w:pPr>
            <w:r w:rsidRPr="00FD74E7">
              <w:rPr>
                <w:sz w:val="22"/>
                <w:szCs w:val="22"/>
              </w:rPr>
              <w:t>2:00 pm a 4:00 pm</w:t>
            </w:r>
          </w:p>
        </w:tc>
      </w:tr>
      <w:tr w:rsidR="00D67E5A" w:rsidRPr="00FD74E7" w14:paraId="365F24F0" w14:textId="77777777" w:rsidTr="000C0E17">
        <w:trPr>
          <w:trHeight w:val="20"/>
          <w:jc w:val="center"/>
        </w:trPr>
        <w:tc>
          <w:tcPr>
            <w:tcW w:w="1250" w:type="pct"/>
            <w:vMerge/>
          </w:tcPr>
          <w:p w14:paraId="563847C0" w14:textId="77777777" w:rsidR="00D67E5A" w:rsidRPr="00FD74E7" w:rsidRDefault="00D67E5A" w:rsidP="00D67E5A">
            <w:pPr>
              <w:jc w:val="both"/>
              <w:rPr>
                <w:sz w:val="22"/>
                <w:szCs w:val="22"/>
              </w:rPr>
            </w:pPr>
          </w:p>
        </w:tc>
        <w:tc>
          <w:tcPr>
            <w:tcW w:w="1156" w:type="pct"/>
            <w:vMerge/>
          </w:tcPr>
          <w:p w14:paraId="48257514" w14:textId="77777777" w:rsidR="00D67E5A" w:rsidRPr="00FD74E7" w:rsidRDefault="00D67E5A" w:rsidP="00D67E5A">
            <w:pPr>
              <w:jc w:val="center"/>
              <w:rPr>
                <w:sz w:val="22"/>
                <w:szCs w:val="22"/>
              </w:rPr>
            </w:pPr>
          </w:p>
        </w:tc>
        <w:tc>
          <w:tcPr>
            <w:tcW w:w="1344" w:type="pct"/>
          </w:tcPr>
          <w:p w14:paraId="6009626C" w14:textId="77777777" w:rsidR="00D67E5A" w:rsidRPr="00FD74E7" w:rsidRDefault="00D67E5A" w:rsidP="00D67E5A">
            <w:pPr>
              <w:jc w:val="right"/>
              <w:rPr>
                <w:sz w:val="22"/>
                <w:szCs w:val="22"/>
              </w:rPr>
            </w:pPr>
            <w:r w:rsidRPr="00FD74E7">
              <w:rPr>
                <w:sz w:val="22"/>
                <w:szCs w:val="22"/>
              </w:rPr>
              <w:t>8 de setiembre (Dirección Ejecutiva)</w:t>
            </w:r>
          </w:p>
        </w:tc>
        <w:tc>
          <w:tcPr>
            <w:tcW w:w="1250" w:type="pct"/>
          </w:tcPr>
          <w:p w14:paraId="6311A120" w14:textId="77777777" w:rsidR="00D67E5A" w:rsidRPr="00FD74E7" w:rsidRDefault="00D67E5A" w:rsidP="00D67E5A">
            <w:pPr>
              <w:jc w:val="both"/>
              <w:rPr>
                <w:sz w:val="22"/>
                <w:szCs w:val="22"/>
              </w:rPr>
            </w:pPr>
            <w:r w:rsidRPr="00FD74E7">
              <w:rPr>
                <w:sz w:val="22"/>
                <w:szCs w:val="22"/>
              </w:rPr>
              <w:t>2:00 pm a 4:00 pm</w:t>
            </w:r>
          </w:p>
        </w:tc>
      </w:tr>
      <w:tr w:rsidR="00D67E5A" w:rsidRPr="00FD74E7" w14:paraId="665BB4DD" w14:textId="77777777" w:rsidTr="000C0E17">
        <w:trPr>
          <w:trHeight w:val="20"/>
          <w:jc w:val="center"/>
        </w:trPr>
        <w:tc>
          <w:tcPr>
            <w:tcW w:w="1250" w:type="pct"/>
            <w:vMerge/>
          </w:tcPr>
          <w:p w14:paraId="7B18DCA2" w14:textId="77777777" w:rsidR="00D67E5A" w:rsidRPr="00FD74E7" w:rsidRDefault="00D67E5A" w:rsidP="00D67E5A">
            <w:pPr>
              <w:jc w:val="both"/>
              <w:rPr>
                <w:sz w:val="22"/>
                <w:szCs w:val="22"/>
              </w:rPr>
            </w:pPr>
          </w:p>
        </w:tc>
        <w:tc>
          <w:tcPr>
            <w:tcW w:w="1156" w:type="pct"/>
            <w:vMerge/>
          </w:tcPr>
          <w:p w14:paraId="03D51DB4" w14:textId="77777777" w:rsidR="00D67E5A" w:rsidRPr="00FD74E7" w:rsidRDefault="00D67E5A" w:rsidP="00D67E5A">
            <w:pPr>
              <w:jc w:val="center"/>
              <w:rPr>
                <w:sz w:val="22"/>
                <w:szCs w:val="22"/>
              </w:rPr>
            </w:pPr>
          </w:p>
        </w:tc>
        <w:tc>
          <w:tcPr>
            <w:tcW w:w="1344" w:type="pct"/>
          </w:tcPr>
          <w:p w14:paraId="21E136C5" w14:textId="77777777" w:rsidR="00D67E5A" w:rsidRPr="00FD74E7" w:rsidDel="00264647" w:rsidRDefault="00D67E5A" w:rsidP="00D67E5A">
            <w:pPr>
              <w:jc w:val="right"/>
              <w:rPr>
                <w:sz w:val="22"/>
                <w:szCs w:val="22"/>
              </w:rPr>
            </w:pPr>
            <w:r w:rsidRPr="00FD74E7">
              <w:rPr>
                <w:sz w:val="22"/>
                <w:szCs w:val="22"/>
              </w:rPr>
              <w:t>9 de setiembre (Dirección de Planificación)</w:t>
            </w:r>
          </w:p>
        </w:tc>
        <w:tc>
          <w:tcPr>
            <w:tcW w:w="1250" w:type="pct"/>
          </w:tcPr>
          <w:p w14:paraId="57FED5C4" w14:textId="77777777" w:rsidR="00D67E5A" w:rsidRPr="00FD74E7" w:rsidRDefault="00D67E5A" w:rsidP="00D67E5A">
            <w:pPr>
              <w:jc w:val="both"/>
              <w:rPr>
                <w:sz w:val="22"/>
                <w:szCs w:val="22"/>
              </w:rPr>
            </w:pPr>
            <w:r w:rsidRPr="00FD74E7">
              <w:rPr>
                <w:sz w:val="22"/>
                <w:szCs w:val="22"/>
              </w:rPr>
              <w:t>9:00 am a 11:00 am</w:t>
            </w:r>
          </w:p>
        </w:tc>
      </w:tr>
      <w:tr w:rsidR="00D67E5A" w:rsidRPr="00FD74E7" w14:paraId="22C535C5" w14:textId="77777777" w:rsidTr="000C0E17">
        <w:trPr>
          <w:trHeight w:val="20"/>
          <w:jc w:val="center"/>
        </w:trPr>
        <w:tc>
          <w:tcPr>
            <w:tcW w:w="1250" w:type="pct"/>
            <w:vMerge/>
          </w:tcPr>
          <w:p w14:paraId="67367B5E" w14:textId="77777777" w:rsidR="00D67E5A" w:rsidRPr="00FD74E7" w:rsidRDefault="00D67E5A" w:rsidP="00D67E5A">
            <w:pPr>
              <w:jc w:val="both"/>
              <w:rPr>
                <w:sz w:val="22"/>
                <w:szCs w:val="22"/>
              </w:rPr>
            </w:pPr>
          </w:p>
        </w:tc>
        <w:tc>
          <w:tcPr>
            <w:tcW w:w="1156" w:type="pct"/>
            <w:vMerge/>
          </w:tcPr>
          <w:p w14:paraId="3027B35F" w14:textId="77777777" w:rsidR="00D67E5A" w:rsidRPr="00FD74E7" w:rsidRDefault="00D67E5A" w:rsidP="00D67E5A">
            <w:pPr>
              <w:jc w:val="center"/>
              <w:rPr>
                <w:sz w:val="22"/>
                <w:szCs w:val="22"/>
              </w:rPr>
            </w:pPr>
          </w:p>
        </w:tc>
        <w:tc>
          <w:tcPr>
            <w:tcW w:w="1344" w:type="pct"/>
          </w:tcPr>
          <w:p w14:paraId="7E18FE67" w14:textId="77777777" w:rsidR="00D67E5A" w:rsidRPr="00FD74E7" w:rsidRDefault="00D67E5A" w:rsidP="00D67E5A">
            <w:pPr>
              <w:jc w:val="right"/>
              <w:rPr>
                <w:sz w:val="22"/>
                <w:szCs w:val="22"/>
              </w:rPr>
            </w:pPr>
            <w:r w:rsidRPr="00FD74E7">
              <w:rPr>
                <w:sz w:val="22"/>
                <w:szCs w:val="22"/>
              </w:rPr>
              <w:t>9 de setiembre (Contraloría de Servicios)</w:t>
            </w:r>
          </w:p>
        </w:tc>
        <w:tc>
          <w:tcPr>
            <w:tcW w:w="1250" w:type="pct"/>
          </w:tcPr>
          <w:p w14:paraId="1FE4ACC8" w14:textId="77777777" w:rsidR="00D67E5A" w:rsidRPr="00FD74E7" w:rsidRDefault="00D67E5A" w:rsidP="00D67E5A">
            <w:pPr>
              <w:jc w:val="both"/>
              <w:rPr>
                <w:sz w:val="22"/>
                <w:szCs w:val="22"/>
              </w:rPr>
            </w:pPr>
            <w:r w:rsidRPr="00FD74E7">
              <w:rPr>
                <w:sz w:val="22"/>
                <w:szCs w:val="22"/>
              </w:rPr>
              <w:t>2:00 pm a 4:00 pm</w:t>
            </w:r>
          </w:p>
        </w:tc>
      </w:tr>
      <w:tr w:rsidR="00D67E5A" w:rsidRPr="00FD74E7" w14:paraId="3C9D1DC0" w14:textId="77777777" w:rsidTr="000C0E17">
        <w:trPr>
          <w:trHeight w:val="20"/>
          <w:jc w:val="center"/>
        </w:trPr>
        <w:tc>
          <w:tcPr>
            <w:tcW w:w="1250" w:type="pct"/>
            <w:vMerge/>
          </w:tcPr>
          <w:p w14:paraId="02AC9A7D" w14:textId="77777777" w:rsidR="00D67E5A" w:rsidRPr="00FD74E7" w:rsidRDefault="00D67E5A" w:rsidP="00D67E5A">
            <w:pPr>
              <w:jc w:val="both"/>
              <w:rPr>
                <w:sz w:val="22"/>
                <w:szCs w:val="22"/>
              </w:rPr>
            </w:pPr>
          </w:p>
        </w:tc>
        <w:tc>
          <w:tcPr>
            <w:tcW w:w="1156" w:type="pct"/>
            <w:vMerge/>
          </w:tcPr>
          <w:p w14:paraId="32AF71AC" w14:textId="77777777" w:rsidR="00D67E5A" w:rsidRPr="00FD74E7" w:rsidRDefault="00D67E5A" w:rsidP="00D67E5A">
            <w:pPr>
              <w:jc w:val="center"/>
              <w:rPr>
                <w:sz w:val="22"/>
                <w:szCs w:val="22"/>
              </w:rPr>
            </w:pPr>
          </w:p>
        </w:tc>
        <w:tc>
          <w:tcPr>
            <w:tcW w:w="1344" w:type="pct"/>
          </w:tcPr>
          <w:p w14:paraId="0FA8992C" w14:textId="77777777" w:rsidR="00D67E5A" w:rsidRPr="00FD74E7" w:rsidRDefault="00D67E5A" w:rsidP="00D67E5A">
            <w:pPr>
              <w:jc w:val="right"/>
              <w:rPr>
                <w:sz w:val="22"/>
                <w:szCs w:val="22"/>
              </w:rPr>
            </w:pPr>
            <w:r w:rsidRPr="00FD74E7">
              <w:rPr>
                <w:sz w:val="22"/>
                <w:szCs w:val="22"/>
              </w:rPr>
              <w:t>10 de setiembre (Dirección de Gestión Humana)</w:t>
            </w:r>
          </w:p>
        </w:tc>
        <w:tc>
          <w:tcPr>
            <w:tcW w:w="1250" w:type="pct"/>
          </w:tcPr>
          <w:p w14:paraId="5208F49D" w14:textId="77777777" w:rsidR="00D67E5A" w:rsidRPr="00FD74E7" w:rsidRDefault="00D67E5A" w:rsidP="00D67E5A">
            <w:pPr>
              <w:jc w:val="both"/>
              <w:rPr>
                <w:sz w:val="22"/>
                <w:szCs w:val="22"/>
              </w:rPr>
            </w:pPr>
            <w:r w:rsidRPr="00FD74E7">
              <w:rPr>
                <w:sz w:val="22"/>
                <w:szCs w:val="22"/>
              </w:rPr>
              <w:t>9:00 am a 11:00 am</w:t>
            </w:r>
          </w:p>
        </w:tc>
      </w:tr>
      <w:tr w:rsidR="00D67E5A" w:rsidRPr="00FD74E7" w14:paraId="4D732735" w14:textId="77777777" w:rsidTr="000C0E17">
        <w:trPr>
          <w:trHeight w:val="20"/>
          <w:jc w:val="center"/>
        </w:trPr>
        <w:tc>
          <w:tcPr>
            <w:tcW w:w="1250" w:type="pct"/>
            <w:vMerge/>
          </w:tcPr>
          <w:p w14:paraId="728B2C1C" w14:textId="77777777" w:rsidR="00D67E5A" w:rsidRPr="00FD74E7" w:rsidRDefault="00D67E5A" w:rsidP="00D67E5A">
            <w:pPr>
              <w:jc w:val="both"/>
              <w:rPr>
                <w:sz w:val="22"/>
                <w:szCs w:val="22"/>
              </w:rPr>
            </w:pPr>
          </w:p>
        </w:tc>
        <w:tc>
          <w:tcPr>
            <w:tcW w:w="1156" w:type="pct"/>
            <w:vMerge/>
          </w:tcPr>
          <w:p w14:paraId="60281473" w14:textId="77777777" w:rsidR="00D67E5A" w:rsidRPr="00FD74E7" w:rsidRDefault="00D67E5A" w:rsidP="00D67E5A">
            <w:pPr>
              <w:jc w:val="center"/>
              <w:rPr>
                <w:sz w:val="22"/>
                <w:szCs w:val="22"/>
              </w:rPr>
            </w:pPr>
          </w:p>
        </w:tc>
        <w:tc>
          <w:tcPr>
            <w:tcW w:w="1344" w:type="pct"/>
          </w:tcPr>
          <w:p w14:paraId="7CA5575D" w14:textId="77777777" w:rsidR="00D67E5A" w:rsidRPr="00FD74E7" w:rsidDel="00264647" w:rsidRDefault="00D67E5A" w:rsidP="00D67E5A">
            <w:pPr>
              <w:jc w:val="right"/>
              <w:rPr>
                <w:sz w:val="22"/>
                <w:szCs w:val="22"/>
              </w:rPr>
            </w:pPr>
            <w:r w:rsidRPr="00FD74E7">
              <w:rPr>
                <w:sz w:val="22"/>
                <w:szCs w:val="22"/>
              </w:rPr>
              <w:t>11 de setiembre (Dirección de Tecnología de la Información y Comunicación)</w:t>
            </w:r>
          </w:p>
        </w:tc>
        <w:tc>
          <w:tcPr>
            <w:tcW w:w="1250" w:type="pct"/>
          </w:tcPr>
          <w:p w14:paraId="6E1597F3" w14:textId="77777777" w:rsidR="00D67E5A" w:rsidRPr="00FD74E7" w:rsidRDefault="00D67E5A" w:rsidP="00D67E5A">
            <w:pPr>
              <w:jc w:val="both"/>
              <w:rPr>
                <w:sz w:val="22"/>
                <w:szCs w:val="22"/>
              </w:rPr>
            </w:pPr>
            <w:r w:rsidRPr="00FD74E7">
              <w:rPr>
                <w:sz w:val="22"/>
                <w:szCs w:val="22"/>
              </w:rPr>
              <w:t>9:00 am a 11:00 am</w:t>
            </w:r>
          </w:p>
        </w:tc>
      </w:tr>
      <w:tr w:rsidR="00D67E5A" w:rsidRPr="00FD74E7" w14:paraId="7B5D2FA7" w14:textId="77777777" w:rsidTr="000C0E17">
        <w:trPr>
          <w:trHeight w:val="20"/>
          <w:jc w:val="center"/>
        </w:trPr>
        <w:tc>
          <w:tcPr>
            <w:tcW w:w="1250" w:type="pct"/>
            <w:vMerge w:val="restart"/>
          </w:tcPr>
          <w:p w14:paraId="55B405AD" w14:textId="77777777" w:rsidR="00D67E5A" w:rsidRPr="00FD74E7" w:rsidRDefault="00D67E5A" w:rsidP="00D67E5A">
            <w:pPr>
              <w:jc w:val="both"/>
              <w:rPr>
                <w:b/>
                <w:bCs/>
                <w:sz w:val="22"/>
                <w:szCs w:val="22"/>
              </w:rPr>
            </w:pPr>
            <w:r w:rsidRPr="00FD74E7">
              <w:rPr>
                <w:sz w:val="22"/>
                <w:szCs w:val="22"/>
              </w:rPr>
              <w:t>Comisiones institucionales / Ámbito Jurisdiccional / Oficina de Cumplimiento (Debido a la cantidad de personas se realizan dos sesiones separadas)</w:t>
            </w:r>
          </w:p>
          <w:p w14:paraId="764AAD7D" w14:textId="77777777" w:rsidR="00D67E5A" w:rsidRPr="00FD74E7" w:rsidRDefault="00D67E5A" w:rsidP="00D67E5A">
            <w:pPr>
              <w:jc w:val="both"/>
              <w:rPr>
                <w:sz w:val="22"/>
                <w:szCs w:val="22"/>
              </w:rPr>
            </w:pPr>
          </w:p>
        </w:tc>
        <w:tc>
          <w:tcPr>
            <w:tcW w:w="1156" w:type="pct"/>
          </w:tcPr>
          <w:p w14:paraId="29EE86FA" w14:textId="77777777" w:rsidR="00D67E5A" w:rsidRPr="00FD74E7" w:rsidRDefault="00D67E5A" w:rsidP="00D67E5A">
            <w:pPr>
              <w:jc w:val="center"/>
              <w:rPr>
                <w:sz w:val="22"/>
                <w:szCs w:val="22"/>
              </w:rPr>
            </w:pPr>
            <w:r w:rsidRPr="00FD74E7">
              <w:rPr>
                <w:sz w:val="22"/>
                <w:szCs w:val="22"/>
              </w:rPr>
              <w:t>Sesión 1</w:t>
            </w:r>
          </w:p>
        </w:tc>
        <w:tc>
          <w:tcPr>
            <w:tcW w:w="1344" w:type="pct"/>
          </w:tcPr>
          <w:p w14:paraId="3EBCF452" w14:textId="77777777" w:rsidR="00D67E5A" w:rsidRPr="00FD74E7" w:rsidRDefault="00D67E5A" w:rsidP="00D67E5A">
            <w:pPr>
              <w:jc w:val="right"/>
              <w:rPr>
                <w:sz w:val="22"/>
                <w:szCs w:val="22"/>
              </w:rPr>
            </w:pPr>
            <w:r w:rsidRPr="00FD74E7">
              <w:rPr>
                <w:sz w:val="22"/>
                <w:szCs w:val="22"/>
              </w:rPr>
              <w:t>18 de agosto</w:t>
            </w:r>
          </w:p>
        </w:tc>
        <w:tc>
          <w:tcPr>
            <w:tcW w:w="1250" w:type="pct"/>
          </w:tcPr>
          <w:p w14:paraId="71F5BCE9" w14:textId="77777777" w:rsidR="00D67E5A" w:rsidRPr="00FD74E7" w:rsidRDefault="00D67E5A" w:rsidP="00D67E5A">
            <w:pPr>
              <w:jc w:val="both"/>
              <w:rPr>
                <w:sz w:val="22"/>
                <w:szCs w:val="22"/>
              </w:rPr>
            </w:pPr>
            <w:r w:rsidRPr="00FD74E7">
              <w:rPr>
                <w:sz w:val="22"/>
                <w:szCs w:val="22"/>
              </w:rPr>
              <w:t>9:00 am a 11:00 am</w:t>
            </w:r>
          </w:p>
        </w:tc>
      </w:tr>
      <w:tr w:rsidR="00D67E5A" w:rsidRPr="00FD74E7" w14:paraId="4B012874" w14:textId="77777777" w:rsidTr="000C0E17">
        <w:trPr>
          <w:trHeight w:val="20"/>
          <w:jc w:val="center"/>
        </w:trPr>
        <w:tc>
          <w:tcPr>
            <w:tcW w:w="1250" w:type="pct"/>
            <w:vMerge/>
          </w:tcPr>
          <w:p w14:paraId="40FA00FF" w14:textId="77777777" w:rsidR="00D67E5A" w:rsidRPr="00FD74E7" w:rsidRDefault="00D67E5A" w:rsidP="00D67E5A">
            <w:pPr>
              <w:jc w:val="both"/>
              <w:rPr>
                <w:sz w:val="22"/>
                <w:szCs w:val="22"/>
              </w:rPr>
            </w:pPr>
          </w:p>
        </w:tc>
        <w:tc>
          <w:tcPr>
            <w:tcW w:w="1156" w:type="pct"/>
          </w:tcPr>
          <w:p w14:paraId="5204FCB2" w14:textId="77777777" w:rsidR="00D67E5A" w:rsidRPr="00FD74E7" w:rsidRDefault="00D67E5A" w:rsidP="00D67E5A">
            <w:pPr>
              <w:jc w:val="center"/>
              <w:rPr>
                <w:sz w:val="22"/>
                <w:szCs w:val="22"/>
              </w:rPr>
            </w:pPr>
            <w:r w:rsidRPr="00FD74E7">
              <w:rPr>
                <w:sz w:val="22"/>
                <w:szCs w:val="22"/>
              </w:rPr>
              <w:t>Sesión 2</w:t>
            </w:r>
          </w:p>
        </w:tc>
        <w:tc>
          <w:tcPr>
            <w:tcW w:w="1344" w:type="pct"/>
          </w:tcPr>
          <w:p w14:paraId="245F0C23" w14:textId="77777777" w:rsidR="00D67E5A" w:rsidRPr="00FD74E7" w:rsidRDefault="00D67E5A" w:rsidP="00D67E5A">
            <w:pPr>
              <w:jc w:val="right"/>
              <w:rPr>
                <w:sz w:val="22"/>
                <w:szCs w:val="22"/>
              </w:rPr>
            </w:pPr>
            <w:r w:rsidRPr="00FD74E7">
              <w:rPr>
                <w:sz w:val="22"/>
                <w:szCs w:val="22"/>
              </w:rPr>
              <w:t>25 de agosto</w:t>
            </w:r>
          </w:p>
        </w:tc>
        <w:tc>
          <w:tcPr>
            <w:tcW w:w="1250" w:type="pct"/>
          </w:tcPr>
          <w:p w14:paraId="6D615B86" w14:textId="77777777" w:rsidR="00D67E5A" w:rsidRPr="00FD74E7" w:rsidRDefault="00D67E5A" w:rsidP="00D67E5A">
            <w:pPr>
              <w:jc w:val="both"/>
              <w:rPr>
                <w:sz w:val="22"/>
                <w:szCs w:val="22"/>
              </w:rPr>
            </w:pPr>
            <w:r w:rsidRPr="00FD74E7">
              <w:rPr>
                <w:sz w:val="22"/>
                <w:szCs w:val="22"/>
              </w:rPr>
              <w:t>9:00 am a 11:00 am</w:t>
            </w:r>
          </w:p>
        </w:tc>
      </w:tr>
      <w:tr w:rsidR="00D67E5A" w:rsidRPr="00FD74E7" w14:paraId="29BE1687" w14:textId="77777777" w:rsidTr="000C0E17">
        <w:trPr>
          <w:trHeight w:val="20"/>
          <w:jc w:val="center"/>
        </w:trPr>
        <w:tc>
          <w:tcPr>
            <w:tcW w:w="1250" w:type="pct"/>
            <w:vMerge/>
          </w:tcPr>
          <w:p w14:paraId="0679BEE3" w14:textId="77777777" w:rsidR="00D67E5A" w:rsidRPr="00FD74E7" w:rsidRDefault="00D67E5A" w:rsidP="00D67E5A">
            <w:pPr>
              <w:jc w:val="both"/>
              <w:rPr>
                <w:sz w:val="22"/>
                <w:szCs w:val="22"/>
              </w:rPr>
            </w:pPr>
          </w:p>
        </w:tc>
        <w:tc>
          <w:tcPr>
            <w:tcW w:w="1156" w:type="pct"/>
          </w:tcPr>
          <w:p w14:paraId="079CCEA7" w14:textId="77777777" w:rsidR="00D67E5A" w:rsidRPr="00FD74E7" w:rsidRDefault="00D67E5A" w:rsidP="00D67E5A">
            <w:pPr>
              <w:jc w:val="center"/>
              <w:rPr>
                <w:sz w:val="22"/>
                <w:szCs w:val="22"/>
              </w:rPr>
            </w:pPr>
            <w:r w:rsidRPr="00FD74E7">
              <w:rPr>
                <w:sz w:val="22"/>
                <w:szCs w:val="22"/>
              </w:rPr>
              <w:t>Sesión 3</w:t>
            </w:r>
          </w:p>
        </w:tc>
        <w:tc>
          <w:tcPr>
            <w:tcW w:w="1344" w:type="pct"/>
          </w:tcPr>
          <w:p w14:paraId="25B09B63" w14:textId="77777777" w:rsidR="00D67E5A" w:rsidRPr="00FD74E7" w:rsidRDefault="00D67E5A" w:rsidP="00D67E5A">
            <w:pPr>
              <w:jc w:val="right"/>
              <w:rPr>
                <w:sz w:val="22"/>
                <w:szCs w:val="22"/>
              </w:rPr>
            </w:pPr>
            <w:r w:rsidRPr="00FD74E7">
              <w:rPr>
                <w:sz w:val="22"/>
                <w:szCs w:val="22"/>
              </w:rPr>
              <w:t>7 octubre</w:t>
            </w:r>
          </w:p>
        </w:tc>
        <w:tc>
          <w:tcPr>
            <w:tcW w:w="1250" w:type="pct"/>
          </w:tcPr>
          <w:p w14:paraId="0345D9B8" w14:textId="77777777" w:rsidR="00D67E5A" w:rsidRPr="00FD74E7" w:rsidRDefault="00D67E5A" w:rsidP="00D67E5A">
            <w:pPr>
              <w:jc w:val="both"/>
              <w:rPr>
                <w:sz w:val="22"/>
                <w:szCs w:val="22"/>
              </w:rPr>
            </w:pPr>
            <w:r w:rsidRPr="00FD74E7">
              <w:rPr>
                <w:sz w:val="22"/>
                <w:szCs w:val="22"/>
              </w:rPr>
              <w:t>9:00 am a 11:00 am</w:t>
            </w:r>
          </w:p>
        </w:tc>
      </w:tr>
      <w:tr w:rsidR="00D67E5A" w:rsidRPr="00FD74E7" w14:paraId="5D1AEC28" w14:textId="77777777" w:rsidTr="000C0E17">
        <w:trPr>
          <w:trHeight w:val="20"/>
          <w:jc w:val="center"/>
        </w:trPr>
        <w:tc>
          <w:tcPr>
            <w:tcW w:w="1250" w:type="pct"/>
            <w:vMerge w:val="restart"/>
          </w:tcPr>
          <w:p w14:paraId="7C72F2BD" w14:textId="77777777" w:rsidR="00D67E5A" w:rsidRPr="00FD74E7" w:rsidRDefault="00D67E5A" w:rsidP="00D67E5A">
            <w:pPr>
              <w:jc w:val="both"/>
              <w:rPr>
                <w:sz w:val="22"/>
                <w:szCs w:val="22"/>
              </w:rPr>
            </w:pPr>
            <w:r w:rsidRPr="00FD74E7">
              <w:rPr>
                <w:sz w:val="22"/>
                <w:szCs w:val="22"/>
              </w:rPr>
              <w:t>Comisiones institucionales / Ámbito Jurisdiccional (Debido a la cantidad de personas se realizan dos sesiones separadas)</w:t>
            </w:r>
          </w:p>
        </w:tc>
        <w:tc>
          <w:tcPr>
            <w:tcW w:w="1156" w:type="pct"/>
          </w:tcPr>
          <w:p w14:paraId="60D72841" w14:textId="77777777" w:rsidR="00D67E5A" w:rsidRPr="00FD74E7" w:rsidRDefault="00D67E5A" w:rsidP="00D67E5A">
            <w:pPr>
              <w:jc w:val="center"/>
              <w:rPr>
                <w:sz w:val="22"/>
                <w:szCs w:val="22"/>
              </w:rPr>
            </w:pPr>
            <w:r w:rsidRPr="00FD74E7">
              <w:rPr>
                <w:sz w:val="22"/>
                <w:szCs w:val="22"/>
              </w:rPr>
              <w:t>Sesión 1</w:t>
            </w:r>
          </w:p>
        </w:tc>
        <w:tc>
          <w:tcPr>
            <w:tcW w:w="1344" w:type="pct"/>
          </w:tcPr>
          <w:p w14:paraId="39303F86" w14:textId="77777777" w:rsidR="00D67E5A" w:rsidRPr="00FD74E7" w:rsidRDefault="00D67E5A" w:rsidP="00D67E5A">
            <w:pPr>
              <w:jc w:val="right"/>
              <w:rPr>
                <w:sz w:val="22"/>
                <w:szCs w:val="22"/>
              </w:rPr>
            </w:pPr>
            <w:r w:rsidRPr="00FD74E7">
              <w:rPr>
                <w:sz w:val="22"/>
                <w:szCs w:val="22"/>
              </w:rPr>
              <w:t xml:space="preserve">20 de agosto </w:t>
            </w:r>
          </w:p>
        </w:tc>
        <w:tc>
          <w:tcPr>
            <w:tcW w:w="1250" w:type="pct"/>
          </w:tcPr>
          <w:p w14:paraId="0B01BF77" w14:textId="77777777" w:rsidR="00D67E5A" w:rsidRPr="00FD74E7" w:rsidRDefault="00D67E5A" w:rsidP="00D67E5A">
            <w:pPr>
              <w:jc w:val="both"/>
              <w:rPr>
                <w:sz w:val="22"/>
                <w:szCs w:val="22"/>
              </w:rPr>
            </w:pPr>
            <w:r w:rsidRPr="00FD74E7">
              <w:rPr>
                <w:sz w:val="22"/>
                <w:szCs w:val="22"/>
              </w:rPr>
              <w:t>9:00 am a 11:00 am</w:t>
            </w:r>
          </w:p>
        </w:tc>
      </w:tr>
      <w:tr w:rsidR="00D67E5A" w:rsidRPr="00FD74E7" w14:paraId="1F1312E7" w14:textId="77777777" w:rsidTr="000C0E17">
        <w:trPr>
          <w:trHeight w:val="20"/>
          <w:jc w:val="center"/>
        </w:trPr>
        <w:tc>
          <w:tcPr>
            <w:tcW w:w="1250" w:type="pct"/>
            <w:vMerge/>
          </w:tcPr>
          <w:p w14:paraId="6CE28FA6" w14:textId="77777777" w:rsidR="00D67E5A" w:rsidRPr="00FD74E7" w:rsidRDefault="00D67E5A" w:rsidP="00D67E5A">
            <w:pPr>
              <w:jc w:val="both"/>
              <w:rPr>
                <w:sz w:val="22"/>
                <w:szCs w:val="22"/>
              </w:rPr>
            </w:pPr>
          </w:p>
        </w:tc>
        <w:tc>
          <w:tcPr>
            <w:tcW w:w="1156" w:type="pct"/>
          </w:tcPr>
          <w:p w14:paraId="4AADBA55" w14:textId="77777777" w:rsidR="00D67E5A" w:rsidRPr="00FD74E7" w:rsidRDefault="00D67E5A" w:rsidP="00D67E5A">
            <w:pPr>
              <w:jc w:val="center"/>
              <w:rPr>
                <w:sz w:val="22"/>
                <w:szCs w:val="22"/>
              </w:rPr>
            </w:pPr>
            <w:r w:rsidRPr="00FD74E7">
              <w:rPr>
                <w:sz w:val="22"/>
                <w:szCs w:val="22"/>
              </w:rPr>
              <w:t>Sesión 2</w:t>
            </w:r>
          </w:p>
        </w:tc>
        <w:tc>
          <w:tcPr>
            <w:tcW w:w="1344" w:type="pct"/>
          </w:tcPr>
          <w:p w14:paraId="05D21F6E" w14:textId="77777777" w:rsidR="00D67E5A" w:rsidRPr="00FD74E7" w:rsidRDefault="00D67E5A" w:rsidP="00D67E5A">
            <w:pPr>
              <w:jc w:val="right"/>
              <w:rPr>
                <w:sz w:val="22"/>
                <w:szCs w:val="22"/>
              </w:rPr>
            </w:pPr>
            <w:r w:rsidRPr="00FD74E7">
              <w:rPr>
                <w:sz w:val="22"/>
                <w:szCs w:val="22"/>
              </w:rPr>
              <w:t>27 de agosto</w:t>
            </w:r>
          </w:p>
        </w:tc>
        <w:tc>
          <w:tcPr>
            <w:tcW w:w="1250" w:type="pct"/>
          </w:tcPr>
          <w:p w14:paraId="690C7C8D" w14:textId="77777777" w:rsidR="00D67E5A" w:rsidRPr="00FD74E7" w:rsidRDefault="00D67E5A" w:rsidP="00D67E5A">
            <w:pPr>
              <w:jc w:val="both"/>
              <w:rPr>
                <w:sz w:val="22"/>
                <w:szCs w:val="22"/>
                <w:lang w:val="en-US"/>
              </w:rPr>
            </w:pPr>
            <w:r w:rsidRPr="00FD74E7">
              <w:rPr>
                <w:sz w:val="22"/>
                <w:szCs w:val="22"/>
                <w:lang w:val="en-US"/>
              </w:rPr>
              <w:t>9:00 am a 11:00 am</w:t>
            </w:r>
          </w:p>
        </w:tc>
      </w:tr>
      <w:tr w:rsidR="00D67E5A" w:rsidRPr="00FD74E7" w14:paraId="272C49C7" w14:textId="77777777" w:rsidTr="000C0E17">
        <w:trPr>
          <w:trHeight w:val="20"/>
          <w:jc w:val="center"/>
        </w:trPr>
        <w:tc>
          <w:tcPr>
            <w:tcW w:w="1250" w:type="pct"/>
            <w:vMerge/>
          </w:tcPr>
          <w:p w14:paraId="39C8EE0D" w14:textId="77777777" w:rsidR="00D67E5A" w:rsidRPr="00FD74E7" w:rsidRDefault="00D67E5A" w:rsidP="00D67E5A">
            <w:pPr>
              <w:jc w:val="both"/>
              <w:rPr>
                <w:sz w:val="22"/>
                <w:szCs w:val="22"/>
                <w:lang w:val="en-US"/>
              </w:rPr>
            </w:pPr>
          </w:p>
        </w:tc>
        <w:tc>
          <w:tcPr>
            <w:tcW w:w="1156" w:type="pct"/>
          </w:tcPr>
          <w:p w14:paraId="6C614329" w14:textId="77777777" w:rsidR="00D67E5A" w:rsidRPr="00FD74E7" w:rsidRDefault="00D67E5A" w:rsidP="00D67E5A">
            <w:pPr>
              <w:jc w:val="center"/>
              <w:rPr>
                <w:sz w:val="22"/>
                <w:szCs w:val="22"/>
              </w:rPr>
            </w:pPr>
            <w:r w:rsidRPr="00FD74E7">
              <w:rPr>
                <w:sz w:val="22"/>
                <w:szCs w:val="22"/>
              </w:rPr>
              <w:t>Sesión 3</w:t>
            </w:r>
          </w:p>
        </w:tc>
        <w:tc>
          <w:tcPr>
            <w:tcW w:w="1344" w:type="pct"/>
          </w:tcPr>
          <w:p w14:paraId="6A5A5EF3" w14:textId="77777777" w:rsidR="00D67E5A" w:rsidRPr="00FD74E7" w:rsidRDefault="00D67E5A" w:rsidP="00D67E5A">
            <w:pPr>
              <w:jc w:val="right"/>
              <w:rPr>
                <w:sz w:val="22"/>
                <w:szCs w:val="22"/>
              </w:rPr>
            </w:pPr>
            <w:r w:rsidRPr="00FD74E7">
              <w:rPr>
                <w:sz w:val="22"/>
                <w:szCs w:val="22"/>
              </w:rPr>
              <w:t>9 octubre</w:t>
            </w:r>
          </w:p>
        </w:tc>
        <w:tc>
          <w:tcPr>
            <w:tcW w:w="1250" w:type="pct"/>
          </w:tcPr>
          <w:p w14:paraId="27F96F37" w14:textId="77777777" w:rsidR="00D67E5A" w:rsidRPr="00FD74E7" w:rsidRDefault="00D67E5A" w:rsidP="00D67E5A">
            <w:pPr>
              <w:jc w:val="both"/>
              <w:rPr>
                <w:sz w:val="22"/>
                <w:szCs w:val="22"/>
              </w:rPr>
            </w:pPr>
            <w:r w:rsidRPr="00FD74E7">
              <w:rPr>
                <w:sz w:val="22"/>
                <w:szCs w:val="22"/>
              </w:rPr>
              <w:t>9:00 am a 11:00 am</w:t>
            </w:r>
          </w:p>
        </w:tc>
      </w:tr>
    </w:tbl>
    <w:p w14:paraId="691724FE" w14:textId="77777777" w:rsidR="00D67E5A" w:rsidRPr="00FD74E7" w:rsidRDefault="00D67E5A" w:rsidP="00D67E5A">
      <w:pPr>
        <w:ind w:left="851" w:right="851" w:firstLine="709"/>
        <w:jc w:val="both"/>
        <w:rPr>
          <w:sz w:val="22"/>
          <w:szCs w:val="22"/>
        </w:rPr>
      </w:pPr>
      <w:r w:rsidRPr="00FD74E7">
        <w:rPr>
          <w:b/>
          <w:bCs/>
          <w:sz w:val="22"/>
          <w:szCs w:val="22"/>
        </w:rPr>
        <w:t>Nota 1:</w:t>
      </w:r>
      <w:r w:rsidRPr="00FD74E7">
        <w:rPr>
          <w:sz w:val="22"/>
          <w:szCs w:val="22"/>
        </w:rPr>
        <w:t xml:space="preserve"> Las oficinas del Ámbito Administrativo realizarán la sesión 1 y 2 en conjunto sin embargo por la dinámica de trabajo se programa la tercera sesión por oficina.  </w:t>
      </w:r>
    </w:p>
    <w:p w14:paraId="37F30BFA" w14:textId="77777777" w:rsidR="00D67E5A" w:rsidRPr="00FD74E7" w:rsidRDefault="00D67E5A" w:rsidP="00D67E5A">
      <w:pPr>
        <w:ind w:left="851" w:right="851" w:firstLine="709"/>
        <w:jc w:val="both"/>
        <w:rPr>
          <w:sz w:val="22"/>
          <w:szCs w:val="22"/>
          <w:u w:color="000000"/>
        </w:rPr>
      </w:pPr>
    </w:p>
    <w:p w14:paraId="021F3849" w14:textId="08E0B3F0" w:rsidR="00D67E5A" w:rsidRPr="00FD74E7" w:rsidRDefault="00D67E5A" w:rsidP="00D67E5A">
      <w:pPr>
        <w:ind w:left="851" w:right="851" w:firstLine="709"/>
        <w:jc w:val="both"/>
        <w:rPr>
          <w:sz w:val="22"/>
          <w:szCs w:val="22"/>
        </w:rPr>
      </w:pPr>
      <w:r w:rsidRPr="00FD74E7">
        <w:rPr>
          <w:sz w:val="22"/>
          <w:szCs w:val="22"/>
          <w:u w:color="000000"/>
        </w:rPr>
        <w:t xml:space="preserve">Cabe destacar, que la propuesta de cronograma </w:t>
      </w:r>
      <w:proofErr w:type="gramStart"/>
      <w:r w:rsidRPr="00FD74E7">
        <w:rPr>
          <w:sz w:val="22"/>
          <w:szCs w:val="22"/>
          <w:u w:color="000000"/>
        </w:rPr>
        <w:t>anterior,</w:t>
      </w:r>
      <w:proofErr w:type="gramEnd"/>
      <w:r w:rsidRPr="00FD74E7">
        <w:rPr>
          <w:sz w:val="22"/>
          <w:szCs w:val="22"/>
          <w:u w:color="000000"/>
        </w:rPr>
        <w:t xml:space="preserve"> es una propuesta inicial, que en caso de ser necesaria realizar la reprogramación de los talleres, a causa de la Emergencia Nacional por COVID-19, se solicita al Consejo Superior la autorización para realizar estas reprogramaciones, previa coordinación con los Centros de Responsabilidad y Comisiones correspondientes.  </w:t>
      </w:r>
    </w:p>
    <w:p w14:paraId="02BF006C" w14:textId="77777777" w:rsidR="00D67E5A" w:rsidRPr="00FD74E7" w:rsidRDefault="00D67E5A" w:rsidP="00D67E5A">
      <w:pPr>
        <w:ind w:left="851" w:right="851" w:firstLine="709"/>
        <w:jc w:val="both"/>
        <w:rPr>
          <w:sz w:val="22"/>
          <w:szCs w:val="22"/>
        </w:rPr>
      </w:pPr>
    </w:p>
    <w:p w14:paraId="747FCFAE" w14:textId="77777777" w:rsidR="00D67E5A" w:rsidRPr="00FD74E7" w:rsidRDefault="00D67E5A" w:rsidP="00D67E5A">
      <w:pPr>
        <w:pStyle w:val="Prrafodelista"/>
        <w:numPr>
          <w:ilvl w:val="0"/>
          <w:numId w:val="129"/>
        </w:numPr>
        <w:suppressAutoHyphens w:val="0"/>
        <w:ind w:left="851" w:right="851" w:firstLine="709"/>
        <w:jc w:val="both"/>
        <w:rPr>
          <w:b/>
          <w:bCs/>
          <w:sz w:val="22"/>
          <w:szCs w:val="22"/>
          <w:u w:color="000000"/>
        </w:rPr>
      </w:pPr>
      <w:r w:rsidRPr="00FD74E7">
        <w:rPr>
          <w:b/>
          <w:bCs/>
          <w:sz w:val="22"/>
          <w:szCs w:val="22"/>
          <w:u w:color="000000"/>
          <w:lang w:val="es-CR"/>
        </w:rPr>
        <w:t xml:space="preserve">Recomendaciones: </w:t>
      </w:r>
    </w:p>
    <w:p w14:paraId="664F29A2" w14:textId="77777777" w:rsidR="00D67E5A" w:rsidRPr="00FD74E7" w:rsidRDefault="00D67E5A" w:rsidP="00D67E5A">
      <w:pPr>
        <w:ind w:left="851" w:right="851" w:firstLine="709"/>
        <w:jc w:val="both"/>
        <w:rPr>
          <w:sz w:val="22"/>
          <w:szCs w:val="22"/>
          <w:u w:color="000000"/>
        </w:rPr>
      </w:pPr>
    </w:p>
    <w:p w14:paraId="05FD25EA" w14:textId="77777777" w:rsidR="00D67E5A" w:rsidRPr="00FD74E7" w:rsidRDefault="00D67E5A" w:rsidP="00D67E5A">
      <w:pPr>
        <w:shd w:val="clear" w:color="auto" w:fill="FFFFFF"/>
        <w:ind w:left="851" w:right="851" w:firstLine="709"/>
        <w:jc w:val="both"/>
        <w:rPr>
          <w:sz w:val="22"/>
          <w:szCs w:val="22"/>
          <w:u w:color="000000"/>
        </w:rPr>
      </w:pPr>
      <w:r w:rsidRPr="00FD74E7">
        <w:rPr>
          <w:rFonts w:eastAsia="Calibri"/>
          <w:sz w:val="22"/>
          <w:szCs w:val="22"/>
        </w:rPr>
        <w:t xml:space="preserve">En virtud de lo anterior, y en aras de realizar el alineamiento del Plan Estratégico Institucional (PEI) 2019-2024 con la Agenda 2030 de los </w:t>
      </w:r>
      <w:r w:rsidRPr="00FD74E7">
        <w:rPr>
          <w:sz w:val="22"/>
          <w:szCs w:val="22"/>
          <w:u w:color="000000"/>
        </w:rPr>
        <w:t xml:space="preserve">Objetivos de Desarrollo Sostenible (ODS), se recomienda: </w:t>
      </w:r>
    </w:p>
    <w:p w14:paraId="5BA4315C" w14:textId="77777777" w:rsidR="00D67E5A" w:rsidRPr="00FD74E7" w:rsidRDefault="00D67E5A" w:rsidP="00D67E5A">
      <w:pPr>
        <w:shd w:val="clear" w:color="auto" w:fill="FFFFFF"/>
        <w:ind w:left="851" w:right="851" w:firstLine="709"/>
        <w:jc w:val="both"/>
        <w:rPr>
          <w:sz w:val="22"/>
          <w:szCs w:val="22"/>
          <w:u w:color="000000"/>
        </w:rPr>
      </w:pPr>
    </w:p>
    <w:p w14:paraId="45068ED5" w14:textId="77777777" w:rsidR="00D67E5A" w:rsidRPr="00FD74E7" w:rsidRDefault="00D67E5A" w:rsidP="00D67E5A">
      <w:pPr>
        <w:pStyle w:val="Prrafodelista"/>
        <w:numPr>
          <w:ilvl w:val="0"/>
          <w:numId w:val="130"/>
        </w:numPr>
        <w:shd w:val="clear" w:color="auto" w:fill="FFFFFF"/>
        <w:suppressAutoHyphens w:val="0"/>
        <w:ind w:left="851" w:right="851" w:firstLine="709"/>
        <w:jc w:val="both"/>
        <w:rPr>
          <w:rFonts w:eastAsia="Calibri"/>
          <w:sz w:val="22"/>
          <w:szCs w:val="22"/>
          <w:u w:color="000000"/>
        </w:rPr>
      </w:pPr>
      <w:r w:rsidRPr="00FD74E7">
        <w:rPr>
          <w:sz w:val="22"/>
          <w:szCs w:val="22"/>
          <w:u w:color="000000"/>
        </w:rPr>
        <w:t xml:space="preserve">Aprobar la propuesta metodológica para la realización de las sesiones de trabajo para realizar el alineamiento del PEI 2019-2024 con la Agenda 2030 de los ODS, detallada en el apartado 1 supra. </w:t>
      </w:r>
    </w:p>
    <w:p w14:paraId="27A25740" w14:textId="77777777" w:rsidR="00D67E5A" w:rsidRPr="00FD74E7" w:rsidRDefault="00D67E5A" w:rsidP="00D67E5A">
      <w:pPr>
        <w:pStyle w:val="Prrafodelista"/>
        <w:shd w:val="clear" w:color="auto" w:fill="FFFFFF"/>
        <w:suppressAutoHyphens w:val="0"/>
        <w:ind w:left="1560" w:right="851"/>
        <w:jc w:val="both"/>
        <w:rPr>
          <w:rFonts w:eastAsia="Calibri"/>
          <w:sz w:val="22"/>
          <w:szCs w:val="22"/>
          <w:u w:color="000000"/>
        </w:rPr>
      </w:pPr>
    </w:p>
    <w:p w14:paraId="19F9EBDF" w14:textId="347D0986" w:rsidR="00D67E5A" w:rsidRPr="00FD74E7" w:rsidRDefault="00D67E5A" w:rsidP="00D67E5A">
      <w:pPr>
        <w:pStyle w:val="Prrafodelista"/>
        <w:numPr>
          <w:ilvl w:val="0"/>
          <w:numId w:val="130"/>
        </w:numPr>
        <w:shd w:val="clear" w:color="auto" w:fill="FFFFFF"/>
        <w:suppressAutoHyphens w:val="0"/>
        <w:ind w:left="851" w:right="851" w:firstLine="709"/>
        <w:jc w:val="both"/>
        <w:rPr>
          <w:rFonts w:eastAsia="Calibri"/>
          <w:sz w:val="22"/>
          <w:szCs w:val="22"/>
          <w:u w:color="000000"/>
        </w:rPr>
      </w:pPr>
      <w:r w:rsidRPr="00FD74E7">
        <w:rPr>
          <w:rFonts w:eastAsia="Calibri"/>
          <w:sz w:val="22"/>
          <w:szCs w:val="22"/>
          <w:u w:color="000000"/>
        </w:rPr>
        <w:t xml:space="preserve">Aprobar la propuesta del cronograma inicial para la realización de las sesiones de trabajo virtuales con los Centros de Responsabilidad con metas estratégicas asignadas y Comisiones Institucionales, en el entendido que, </w:t>
      </w:r>
      <w:r w:rsidRPr="00FD74E7">
        <w:rPr>
          <w:sz w:val="22"/>
          <w:szCs w:val="22"/>
          <w:u w:color="000000"/>
        </w:rPr>
        <w:t xml:space="preserve">en caso de ser necesaria </w:t>
      </w:r>
      <w:r w:rsidRPr="00FD74E7">
        <w:rPr>
          <w:sz w:val="22"/>
          <w:szCs w:val="22"/>
          <w:u w:color="000000"/>
        </w:rPr>
        <w:lastRenderedPageBreak/>
        <w:t>realizar la reprogramación de los talleres, a causa de la Emergencia Nacional por COVID-19, se solicita al Consejo Superior la autorización para realizar estas reprogramaciones, previa coordinación con los Centros de Responsabilidad y Comisiones correspondientes.”</w:t>
      </w:r>
    </w:p>
    <w:p w14:paraId="170B3DAE" w14:textId="77777777" w:rsidR="00D67E5A" w:rsidRPr="00FD74E7" w:rsidRDefault="00D67E5A" w:rsidP="00D67E5A">
      <w:pPr>
        <w:pStyle w:val="Prrafodelista"/>
        <w:rPr>
          <w:rFonts w:eastAsia="Calibri"/>
          <w:sz w:val="22"/>
          <w:szCs w:val="22"/>
          <w:u w:color="000000"/>
        </w:rPr>
      </w:pPr>
    </w:p>
    <w:p w14:paraId="3BE338EA" w14:textId="77777777" w:rsidR="00D67E5A" w:rsidRPr="00FD74E7" w:rsidRDefault="00D67E5A" w:rsidP="00D67E5A">
      <w:pPr>
        <w:pStyle w:val="Prrafodelista"/>
        <w:shd w:val="clear" w:color="auto" w:fill="FFFFFF"/>
        <w:suppressAutoHyphens w:val="0"/>
        <w:ind w:left="1560" w:right="851"/>
        <w:jc w:val="both"/>
        <w:rPr>
          <w:rFonts w:eastAsia="Calibri"/>
          <w:sz w:val="22"/>
          <w:szCs w:val="22"/>
          <w:u w:color="000000"/>
        </w:rPr>
      </w:pPr>
    </w:p>
    <w:p w14:paraId="23DA97A4" w14:textId="33FE0E72" w:rsidR="00D67E5A" w:rsidRPr="00FD74E7" w:rsidRDefault="00D67E5A" w:rsidP="00D67E5A">
      <w:pPr>
        <w:autoSpaceDE w:val="0"/>
        <w:autoSpaceDN w:val="0"/>
        <w:adjustRightInd w:val="0"/>
        <w:jc w:val="center"/>
        <w:rPr>
          <w:sz w:val="22"/>
          <w:szCs w:val="22"/>
        </w:rPr>
      </w:pPr>
      <w:r w:rsidRPr="00FD74E7">
        <w:rPr>
          <w:sz w:val="22"/>
          <w:szCs w:val="22"/>
        </w:rPr>
        <w:t>- 0 –</w:t>
      </w:r>
    </w:p>
    <w:p w14:paraId="1E55FBED" w14:textId="77777777" w:rsidR="00D67E5A" w:rsidRPr="00FD74E7" w:rsidRDefault="00D67E5A" w:rsidP="00D67E5A">
      <w:pPr>
        <w:autoSpaceDE w:val="0"/>
        <w:autoSpaceDN w:val="0"/>
        <w:adjustRightInd w:val="0"/>
        <w:jc w:val="center"/>
        <w:rPr>
          <w:sz w:val="22"/>
          <w:szCs w:val="22"/>
        </w:rPr>
      </w:pPr>
    </w:p>
    <w:p w14:paraId="13F828F3" w14:textId="0C67D486" w:rsidR="00D67E5A" w:rsidRPr="00FD74E7" w:rsidRDefault="00D67E5A" w:rsidP="00D67E5A">
      <w:pPr>
        <w:pStyle w:val="antecedente"/>
        <w:spacing w:before="0" w:beforeAutospacing="0" w:after="0" w:afterAutospacing="0" w:line="240" w:lineRule="auto"/>
        <w:rPr>
          <w:sz w:val="22"/>
          <w:szCs w:val="22"/>
        </w:rPr>
      </w:pPr>
      <w:r w:rsidRPr="00FD74E7">
        <w:rPr>
          <w:sz w:val="22"/>
          <w:szCs w:val="22"/>
        </w:rPr>
        <w:t xml:space="preserve">El Consejo Superior, en sesión </w:t>
      </w:r>
      <w:proofErr w:type="spellStart"/>
      <w:r w:rsidRPr="00FD74E7">
        <w:rPr>
          <w:sz w:val="22"/>
          <w:szCs w:val="22"/>
        </w:rPr>
        <w:t>N°</w:t>
      </w:r>
      <w:proofErr w:type="spellEnd"/>
      <w:r w:rsidRPr="00FD74E7">
        <w:rPr>
          <w:sz w:val="22"/>
          <w:szCs w:val="22"/>
        </w:rPr>
        <w:t xml:space="preserve"> 86-16 celebrada el 14 de setiembre del 2016, artículo LXXV, aprobó la suscripción del documento denominado “Pacto nacional por el avance de los ODS en el marco de la Agenda 2030 para el Desarrollo Sostenible en Costa Rica”.</w:t>
      </w:r>
    </w:p>
    <w:p w14:paraId="0650D873" w14:textId="77777777" w:rsidR="00D67E5A" w:rsidRPr="00FD74E7" w:rsidRDefault="00D67E5A" w:rsidP="00D67E5A">
      <w:pPr>
        <w:pStyle w:val="antecedente"/>
        <w:spacing w:before="0" w:beforeAutospacing="0" w:after="0" w:afterAutospacing="0" w:line="240" w:lineRule="auto"/>
        <w:rPr>
          <w:sz w:val="22"/>
          <w:szCs w:val="22"/>
        </w:rPr>
      </w:pPr>
    </w:p>
    <w:p w14:paraId="3247B8DC" w14:textId="668C56FE" w:rsidR="00D67E5A" w:rsidRPr="00FD74E7" w:rsidRDefault="00D67E5A" w:rsidP="00D67E5A">
      <w:pPr>
        <w:pStyle w:val="antecedente"/>
        <w:spacing w:before="0" w:beforeAutospacing="0" w:after="0" w:afterAutospacing="0" w:line="240" w:lineRule="auto"/>
        <w:rPr>
          <w:sz w:val="22"/>
          <w:szCs w:val="22"/>
        </w:rPr>
      </w:pPr>
      <w:r w:rsidRPr="00FD74E7">
        <w:rPr>
          <w:sz w:val="22"/>
          <w:szCs w:val="22"/>
        </w:rPr>
        <w:t xml:space="preserve">Luego, en sesión del Consejo Superior, </w:t>
      </w:r>
      <w:proofErr w:type="spellStart"/>
      <w:r w:rsidRPr="00FD74E7">
        <w:rPr>
          <w:sz w:val="22"/>
          <w:szCs w:val="22"/>
        </w:rPr>
        <w:t>N°</w:t>
      </w:r>
      <w:proofErr w:type="spellEnd"/>
      <w:r w:rsidRPr="00FD74E7">
        <w:rPr>
          <w:sz w:val="22"/>
          <w:szCs w:val="22"/>
        </w:rPr>
        <w:t xml:space="preserve"> 20-17 celebrada el 7 de marzo de este año, artículo LXIII, entre otros, aprobó la propuesta de “Lineamientos de Cooperación Internacional del Poder Judicial”, presentada por la Oficina de Cooperación y Relaciones Internacionales del Poder Judicial.</w:t>
      </w:r>
    </w:p>
    <w:p w14:paraId="30F2365A" w14:textId="77777777" w:rsidR="00D67E5A" w:rsidRPr="00FD74E7" w:rsidRDefault="00D67E5A" w:rsidP="00D67E5A">
      <w:pPr>
        <w:pStyle w:val="antecedente"/>
        <w:spacing w:before="0" w:beforeAutospacing="0" w:after="0" w:afterAutospacing="0" w:line="240" w:lineRule="auto"/>
        <w:rPr>
          <w:sz w:val="22"/>
          <w:szCs w:val="22"/>
        </w:rPr>
      </w:pPr>
    </w:p>
    <w:p w14:paraId="048BADD0" w14:textId="77777777" w:rsidR="00D67E5A" w:rsidRPr="00FD74E7" w:rsidRDefault="00D67E5A" w:rsidP="00D67E5A">
      <w:pPr>
        <w:pStyle w:val="antecedente"/>
        <w:spacing w:before="0" w:beforeAutospacing="0" w:after="0" w:afterAutospacing="0" w:line="240" w:lineRule="auto"/>
        <w:rPr>
          <w:sz w:val="22"/>
          <w:szCs w:val="22"/>
        </w:rPr>
      </w:pPr>
      <w:r w:rsidRPr="00FD74E7">
        <w:rPr>
          <w:rFonts w:eastAsia="Calibri"/>
          <w:sz w:val="22"/>
          <w:szCs w:val="22"/>
        </w:rPr>
        <w:t xml:space="preserve">También, en sesión de la Corte Plena </w:t>
      </w:r>
      <w:proofErr w:type="spellStart"/>
      <w:r w:rsidRPr="00FD74E7">
        <w:rPr>
          <w:sz w:val="22"/>
          <w:szCs w:val="22"/>
        </w:rPr>
        <w:t>N°</w:t>
      </w:r>
      <w:proofErr w:type="spellEnd"/>
      <w:r w:rsidRPr="00FD74E7">
        <w:rPr>
          <w:sz w:val="22"/>
          <w:szCs w:val="22"/>
        </w:rPr>
        <w:t xml:space="preserve"> 27-17 celebrada el 21 de agosto del año 2017, artículo XIV, tomo el acuerdo cuya parte dispositiva literalmente dice:</w:t>
      </w:r>
    </w:p>
    <w:p w14:paraId="7D97A886" w14:textId="77777777" w:rsidR="00D67E5A" w:rsidRPr="00FD74E7" w:rsidRDefault="00D67E5A" w:rsidP="00D67E5A">
      <w:pPr>
        <w:pStyle w:val="AAgestin"/>
        <w:spacing w:before="0" w:after="0"/>
        <w:rPr>
          <w:color w:val="auto"/>
          <w:sz w:val="22"/>
          <w:szCs w:val="22"/>
        </w:rPr>
      </w:pPr>
      <w:r w:rsidRPr="00FD74E7">
        <w:rPr>
          <w:color w:val="auto"/>
          <w:sz w:val="22"/>
          <w:szCs w:val="22"/>
        </w:rPr>
        <w:t>“(…)</w:t>
      </w:r>
    </w:p>
    <w:p w14:paraId="3E292413" w14:textId="77777777" w:rsidR="00D67E5A" w:rsidRPr="00FD74E7" w:rsidRDefault="00D67E5A" w:rsidP="00D67E5A">
      <w:pPr>
        <w:pStyle w:val="AAgestin"/>
        <w:spacing w:before="0" w:after="0"/>
        <w:rPr>
          <w:color w:val="auto"/>
          <w:sz w:val="22"/>
          <w:szCs w:val="22"/>
        </w:rPr>
      </w:pPr>
    </w:p>
    <w:p w14:paraId="4B59CF6F" w14:textId="77777777" w:rsidR="00D67E5A" w:rsidRPr="00FD74E7" w:rsidRDefault="00D67E5A" w:rsidP="00D67E5A">
      <w:pPr>
        <w:pStyle w:val="AAgestin"/>
        <w:spacing w:before="0" w:after="0"/>
        <w:rPr>
          <w:color w:val="auto"/>
          <w:sz w:val="22"/>
          <w:szCs w:val="22"/>
        </w:rPr>
      </w:pPr>
      <w:r w:rsidRPr="00FD74E7">
        <w:rPr>
          <w:b/>
          <w:color w:val="auto"/>
          <w:sz w:val="22"/>
          <w:szCs w:val="22"/>
        </w:rPr>
        <w:t>Se acordó: 1.)</w:t>
      </w:r>
      <w:r w:rsidRPr="00FD74E7">
        <w:rPr>
          <w:color w:val="auto"/>
          <w:sz w:val="22"/>
          <w:szCs w:val="22"/>
        </w:rPr>
        <w:t xml:space="preserve"> Tener por conocida la comunicación de la señora </w:t>
      </w:r>
      <w:proofErr w:type="gramStart"/>
      <w:r w:rsidRPr="00FD74E7">
        <w:rPr>
          <w:color w:val="auto"/>
          <w:sz w:val="22"/>
          <w:szCs w:val="22"/>
        </w:rPr>
        <w:t>Directora</w:t>
      </w:r>
      <w:proofErr w:type="gramEnd"/>
      <w:r w:rsidRPr="00FD74E7">
        <w:rPr>
          <w:color w:val="auto"/>
          <w:sz w:val="22"/>
          <w:szCs w:val="22"/>
        </w:rPr>
        <w:t xml:space="preserve"> del Despacho de la Presidencia. </w:t>
      </w:r>
      <w:r w:rsidRPr="00FD74E7">
        <w:rPr>
          <w:b/>
          <w:color w:val="auto"/>
          <w:sz w:val="22"/>
          <w:szCs w:val="22"/>
        </w:rPr>
        <w:t>2.)</w:t>
      </w:r>
      <w:r w:rsidRPr="00FD74E7">
        <w:rPr>
          <w:color w:val="auto"/>
          <w:sz w:val="22"/>
          <w:szCs w:val="22"/>
        </w:rPr>
        <w:t xml:space="preserve"> Declarar de interés institucional los Objetivos de Desarrollo Sostenible (ODS), plasmados en la Agenda 2030 para el Desarrollo Sostenible. </w:t>
      </w:r>
      <w:r w:rsidRPr="00FD74E7">
        <w:rPr>
          <w:b/>
          <w:color w:val="auto"/>
          <w:sz w:val="22"/>
          <w:szCs w:val="22"/>
        </w:rPr>
        <w:t>3.)</w:t>
      </w:r>
      <w:r w:rsidRPr="00FD74E7">
        <w:rPr>
          <w:color w:val="auto"/>
          <w:sz w:val="22"/>
          <w:szCs w:val="22"/>
        </w:rPr>
        <w:t xml:space="preserve"> Promover el cumplimiento de los compromisos asumidos por el Poder Judicial al suscribir el “Pacto Nacional por el avance de los ODS en el marco de la Agenda 2030 para el Desarrollo Sostenible en Costa Rica”. </w:t>
      </w:r>
      <w:r w:rsidRPr="00FD74E7">
        <w:rPr>
          <w:b/>
          <w:color w:val="auto"/>
          <w:sz w:val="22"/>
          <w:szCs w:val="22"/>
        </w:rPr>
        <w:t>4.)</w:t>
      </w:r>
      <w:r w:rsidRPr="00FD74E7">
        <w:rPr>
          <w:color w:val="auto"/>
          <w:sz w:val="22"/>
          <w:szCs w:val="22"/>
        </w:rPr>
        <w:t xml:space="preserve"> Acoger los acuerdos adoptados por el Honorable Consejo Superior en la sesión </w:t>
      </w:r>
      <w:proofErr w:type="spellStart"/>
      <w:r w:rsidRPr="00FD74E7">
        <w:rPr>
          <w:color w:val="auto"/>
          <w:sz w:val="22"/>
          <w:szCs w:val="22"/>
        </w:rPr>
        <w:t>N°</w:t>
      </w:r>
      <w:proofErr w:type="spellEnd"/>
      <w:r w:rsidRPr="00FD74E7">
        <w:rPr>
          <w:color w:val="auto"/>
          <w:sz w:val="22"/>
          <w:szCs w:val="22"/>
        </w:rPr>
        <w:t xml:space="preserve"> 32-17 celebrada el 4 de abril del 2017, artículo LXX. </w:t>
      </w:r>
      <w:r w:rsidRPr="00FD74E7">
        <w:rPr>
          <w:b/>
          <w:color w:val="auto"/>
          <w:sz w:val="22"/>
          <w:szCs w:val="22"/>
        </w:rPr>
        <w:t>5.)</w:t>
      </w:r>
      <w:r w:rsidRPr="00FD74E7">
        <w:rPr>
          <w:color w:val="auto"/>
          <w:sz w:val="22"/>
          <w:szCs w:val="22"/>
        </w:rPr>
        <w:t xml:space="preserve"> Promover la implementación y rendición de cuentas de los ODS en el Poder Judicial, que ha venido desarrollando la Presidencia de la Corte Suprema de Justicia, bajo la coordinación de la Oficina de Cooperación y Relaciones Internacionales (OCRI). Se declara acuerdo firme.”</w:t>
      </w:r>
    </w:p>
    <w:p w14:paraId="4F77A9B1" w14:textId="77777777" w:rsidR="00D67E5A" w:rsidRPr="00FD74E7" w:rsidRDefault="00D67E5A" w:rsidP="00D67E5A">
      <w:pPr>
        <w:autoSpaceDE w:val="0"/>
        <w:autoSpaceDN w:val="0"/>
        <w:adjustRightInd w:val="0"/>
        <w:jc w:val="center"/>
        <w:rPr>
          <w:sz w:val="22"/>
          <w:szCs w:val="22"/>
        </w:rPr>
      </w:pPr>
    </w:p>
    <w:p w14:paraId="3CB5D95F" w14:textId="39AA917C" w:rsidR="00D67E5A" w:rsidRPr="00FD74E7" w:rsidRDefault="00D67E5A" w:rsidP="00D67E5A">
      <w:pPr>
        <w:autoSpaceDE w:val="0"/>
        <w:autoSpaceDN w:val="0"/>
        <w:adjustRightInd w:val="0"/>
        <w:jc w:val="center"/>
        <w:rPr>
          <w:sz w:val="22"/>
          <w:szCs w:val="22"/>
        </w:rPr>
      </w:pPr>
      <w:r w:rsidRPr="00FD74E7">
        <w:rPr>
          <w:sz w:val="22"/>
          <w:szCs w:val="22"/>
        </w:rPr>
        <w:t>- 0 –</w:t>
      </w:r>
    </w:p>
    <w:p w14:paraId="62790BDE" w14:textId="77777777" w:rsidR="00D67E5A" w:rsidRPr="00FD74E7" w:rsidRDefault="00D67E5A" w:rsidP="00D67E5A">
      <w:pPr>
        <w:autoSpaceDE w:val="0"/>
        <w:autoSpaceDN w:val="0"/>
        <w:adjustRightInd w:val="0"/>
        <w:jc w:val="center"/>
        <w:rPr>
          <w:b/>
          <w:bCs/>
          <w:sz w:val="22"/>
          <w:szCs w:val="22"/>
        </w:rPr>
      </w:pPr>
    </w:p>
    <w:p w14:paraId="2760E4D5" w14:textId="3D976765" w:rsidR="00D67E5A" w:rsidRPr="00FD74E7" w:rsidRDefault="00D67E5A" w:rsidP="00D67E5A">
      <w:pPr>
        <w:pStyle w:val="Antecedente0"/>
        <w:spacing w:before="0" w:beforeAutospacing="0" w:after="0" w:afterAutospacing="0" w:line="240" w:lineRule="auto"/>
        <w:rPr>
          <w:rFonts w:eastAsia="Calibri"/>
          <w:sz w:val="22"/>
          <w:szCs w:val="22"/>
        </w:rPr>
      </w:pPr>
      <w:r w:rsidRPr="00FD74E7">
        <w:rPr>
          <w:rFonts w:eastAsia="Calibri"/>
          <w:sz w:val="22"/>
          <w:szCs w:val="22"/>
        </w:rPr>
        <w:t xml:space="preserve">Además, en sesión </w:t>
      </w:r>
      <w:proofErr w:type="spellStart"/>
      <w:r w:rsidRPr="00FD74E7">
        <w:rPr>
          <w:rFonts w:eastAsia="Calibri"/>
          <w:sz w:val="22"/>
          <w:szCs w:val="22"/>
        </w:rPr>
        <w:t>N°</w:t>
      </w:r>
      <w:proofErr w:type="spellEnd"/>
      <w:r w:rsidRPr="00FD74E7">
        <w:rPr>
          <w:rFonts w:eastAsia="Calibri"/>
          <w:sz w:val="22"/>
          <w:szCs w:val="22"/>
        </w:rPr>
        <w:t xml:space="preserve"> 32-17 </w:t>
      </w:r>
      <w:r w:rsidRPr="00FD74E7">
        <w:rPr>
          <w:sz w:val="22"/>
          <w:szCs w:val="22"/>
        </w:rPr>
        <w:t xml:space="preserve">celebrada el 4 de abril del 2017, artículo LXX, se tomó nota </w:t>
      </w:r>
      <w:proofErr w:type="gramStart"/>
      <w:r w:rsidRPr="00FD74E7">
        <w:rPr>
          <w:sz w:val="22"/>
          <w:szCs w:val="22"/>
        </w:rPr>
        <w:t>del  oficio</w:t>
      </w:r>
      <w:proofErr w:type="gramEnd"/>
      <w:r w:rsidRPr="00FD74E7">
        <w:rPr>
          <w:sz w:val="22"/>
          <w:szCs w:val="22"/>
        </w:rPr>
        <w:t xml:space="preserve"> </w:t>
      </w:r>
      <w:proofErr w:type="spellStart"/>
      <w:r w:rsidRPr="00FD74E7">
        <w:rPr>
          <w:sz w:val="22"/>
          <w:szCs w:val="22"/>
        </w:rPr>
        <w:t>N°</w:t>
      </w:r>
      <w:proofErr w:type="spellEnd"/>
      <w:r w:rsidRPr="00FD74E7">
        <w:rPr>
          <w:sz w:val="22"/>
          <w:szCs w:val="22"/>
        </w:rPr>
        <w:t xml:space="preserve"> 72-OCRI-2017 del 21 de marzo del 2017, suscrito por la licenciada </w:t>
      </w:r>
      <w:r w:rsidRPr="00FD74E7">
        <w:rPr>
          <w:rFonts w:eastAsia="Calibri"/>
          <w:sz w:val="22"/>
          <w:szCs w:val="22"/>
        </w:rPr>
        <w:t>Karen Leiva Chavarría, Jefa interina de la Oficina de Cooperación y Relaciones Internacionales y se acoger las recomendaciones en el informe.</w:t>
      </w:r>
    </w:p>
    <w:p w14:paraId="74665D0A" w14:textId="77777777" w:rsidR="00D67E5A" w:rsidRPr="00FD74E7" w:rsidRDefault="00D67E5A" w:rsidP="00D67E5A">
      <w:pPr>
        <w:pStyle w:val="Antecedente0"/>
        <w:spacing w:before="0" w:beforeAutospacing="0" w:after="0" w:afterAutospacing="0" w:line="240" w:lineRule="auto"/>
        <w:rPr>
          <w:rFonts w:eastAsia="Calibri"/>
          <w:sz w:val="22"/>
          <w:szCs w:val="22"/>
        </w:rPr>
      </w:pPr>
    </w:p>
    <w:p w14:paraId="4B37989E" w14:textId="160C3030" w:rsidR="00D67E5A" w:rsidRPr="00FD74E7" w:rsidRDefault="00D67E5A" w:rsidP="00D67E5A">
      <w:pPr>
        <w:pStyle w:val="Antecedente0"/>
        <w:spacing w:before="0" w:beforeAutospacing="0" w:after="0" w:afterAutospacing="0" w:line="240" w:lineRule="auto"/>
        <w:rPr>
          <w:rFonts w:eastAsia="Calibri"/>
          <w:sz w:val="22"/>
          <w:szCs w:val="22"/>
        </w:rPr>
      </w:pPr>
      <w:r w:rsidRPr="00FD74E7">
        <w:rPr>
          <w:rFonts w:eastAsia="Calibri"/>
          <w:sz w:val="22"/>
          <w:szCs w:val="22"/>
        </w:rPr>
        <w:t xml:space="preserve">Mediante circular </w:t>
      </w:r>
      <w:proofErr w:type="spellStart"/>
      <w:r w:rsidRPr="00FD74E7">
        <w:rPr>
          <w:rFonts w:eastAsia="Calibri"/>
          <w:sz w:val="22"/>
          <w:szCs w:val="22"/>
        </w:rPr>
        <w:t>N°</w:t>
      </w:r>
      <w:proofErr w:type="spellEnd"/>
      <w:r w:rsidRPr="00FD74E7">
        <w:rPr>
          <w:rFonts w:eastAsia="Calibri"/>
          <w:sz w:val="22"/>
          <w:szCs w:val="22"/>
        </w:rPr>
        <w:t xml:space="preserve"> 59-17 del 19 de abril de 2017, se hizo de conocimiento de las </w:t>
      </w:r>
      <w:r w:rsidRPr="00FD74E7">
        <w:rPr>
          <w:sz w:val="22"/>
          <w:szCs w:val="22"/>
        </w:rPr>
        <w:t xml:space="preserve">instituciones, abogados, funcionarios y servidores judiciales del país, que el Consejo Superior del Poder Judicial, en sesión </w:t>
      </w:r>
      <w:proofErr w:type="spellStart"/>
      <w:r w:rsidRPr="00FD74E7">
        <w:rPr>
          <w:sz w:val="22"/>
          <w:szCs w:val="22"/>
        </w:rPr>
        <w:t>N°</w:t>
      </w:r>
      <w:proofErr w:type="spellEnd"/>
      <w:r w:rsidRPr="00FD74E7">
        <w:rPr>
          <w:sz w:val="22"/>
          <w:szCs w:val="22"/>
        </w:rPr>
        <w:t xml:space="preserve"> 32-17 celebrada el 4 de abril del 2017, artículo LXX, acogió las recomendaciones emitidas en el informe </w:t>
      </w:r>
      <w:proofErr w:type="spellStart"/>
      <w:r w:rsidRPr="00FD74E7">
        <w:rPr>
          <w:sz w:val="22"/>
          <w:szCs w:val="22"/>
        </w:rPr>
        <w:t>N°</w:t>
      </w:r>
      <w:proofErr w:type="spellEnd"/>
      <w:r w:rsidRPr="00FD74E7">
        <w:rPr>
          <w:sz w:val="22"/>
          <w:szCs w:val="22"/>
        </w:rPr>
        <w:t xml:space="preserve"> 72-OCRI-2017, elaborado por la </w:t>
      </w:r>
      <w:r w:rsidRPr="00FD74E7">
        <w:rPr>
          <w:rFonts w:eastAsia="Calibri"/>
          <w:sz w:val="22"/>
          <w:szCs w:val="22"/>
        </w:rPr>
        <w:t>Oficina de Cooperación y Relaciones Internacionales, denominado “Informe sobre Objetivos de Desarrollo Sostenible, ODS en el Poder Judicial”.</w:t>
      </w:r>
    </w:p>
    <w:p w14:paraId="6CA1561C" w14:textId="77777777" w:rsidR="00D67E5A" w:rsidRPr="00FD74E7" w:rsidRDefault="00D67E5A" w:rsidP="00D67E5A">
      <w:pPr>
        <w:pStyle w:val="Antecedente0"/>
        <w:spacing w:before="0" w:beforeAutospacing="0" w:after="0" w:afterAutospacing="0" w:line="240" w:lineRule="auto"/>
        <w:rPr>
          <w:rFonts w:eastAsia="Calibri"/>
          <w:sz w:val="22"/>
          <w:szCs w:val="22"/>
        </w:rPr>
      </w:pPr>
    </w:p>
    <w:p w14:paraId="2EE6CC0D" w14:textId="77777777" w:rsidR="00D67E5A" w:rsidRPr="00FD74E7" w:rsidRDefault="00D67E5A" w:rsidP="00D67E5A">
      <w:pPr>
        <w:pStyle w:val="Antecedente0"/>
        <w:spacing w:before="0" w:beforeAutospacing="0" w:after="0" w:afterAutospacing="0" w:line="240" w:lineRule="auto"/>
        <w:ind w:firstLine="709"/>
        <w:rPr>
          <w:sz w:val="22"/>
          <w:szCs w:val="22"/>
        </w:rPr>
      </w:pPr>
      <w:r w:rsidRPr="00FD74E7">
        <w:rPr>
          <w:rFonts w:eastAsia="Calibri"/>
          <w:sz w:val="22"/>
          <w:szCs w:val="22"/>
        </w:rPr>
        <w:t xml:space="preserve">Posteriormente, la Corte Plena en sesión </w:t>
      </w:r>
      <w:proofErr w:type="spellStart"/>
      <w:r w:rsidRPr="00FD74E7">
        <w:rPr>
          <w:rFonts w:eastAsia="Calibri"/>
          <w:sz w:val="22"/>
          <w:szCs w:val="22"/>
        </w:rPr>
        <w:t>N°</w:t>
      </w:r>
      <w:proofErr w:type="spellEnd"/>
      <w:r w:rsidRPr="00FD74E7">
        <w:rPr>
          <w:rFonts w:eastAsia="Calibri"/>
          <w:sz w:val="22"/>
          <w:szCs w:val="22"/>
        </w:rPr>
        <w:t xml:space="preserve"> 56-18 celebrada el 10 de diciembre del año 2018, artículo XXIII, tuvo por</w:t>
      </w:r>
      <w:r w:rsidRPr="00FD74E7">
        <w:rPr>
          <w:sz w:val="22"/>
          <w:szCs w:val="22"/>
        </w:rPr>
        <w:t xml:space="preserve"> hecha la exposición de la licenciada Nacira Valverde Bermúdez, Directora de Planificación, sobre el Plan Estratégico Institucional 2019-2024. En ese sentido acogió el informe </w:t>
      </w:r>
      <w:proofErr w:type="spellStart"/>
      <w:r w:rsidRPr="00FD74E7">
        <w:rPr>
          <w:sz w:val="22"/>
          <w:szCs w:val="22"/>
        </w:rPr>
        <w:t>N°</w:t>
      </w:r>
      <w:proofErr w:type="spellEnd"/>
      <w:r w:rsidRPr="00FD74E7">
        <w:rPr>
          <w:sz w:val="22"/>
          <w:szCs w:val="22"/>
        </w:rPr>
        <w:t xml:space="preserve"> </w:t>
      </w:r>
      <w:r w:rsidRPr="00FD74E7">
        <w:rPr>
          <w:rFonts w:eastAsia="Calibri"/>
          <w:sz w:val="22"/>
          <w:szCs w:val="22"/>
        </w:rPr>
        <w:t xml:space="preserve">1463-PLA-2018, Plan Estratégico Institucional 2019-2024, </w:t>
      </w:r>
      <w:r w:rsidRPr="00FD74E7">
        <w:rPr>
          <w:sz w:val="22"/>
          <w:szCs w:val="22"/>
        </w:rPr>
        <w:t>así como sus recomendaciones en los términos señalados.</w:t>
      </w:r>
    </w:p>
    <w:p w14:paraId="672EE2B7" w14:textId="0471649D" w:rsidR="00D67E5A" w:rsidRPr="00FD74E7" w:rsidRDefault="00D67E5A" w:rsidP="00D67E5A">
      <w:pPr>
        <w:pStyle w:val="Antecedente0"/>
        <w:spacing w:before="0" w:beforeAutospacing="0" w:after="0" w:afterAutospacing="0" w:line="240" w:lineRule="auto"/>
        <w:ind w:firstLine="709"/>
        <w:rPr>
          <w:sz w:val="22"/>
          <w:szCs w:val="22"/>
          <w:u w:color="000000"/>
        </w:rPr>
      </w:pPr>
      <w:r w:rsidRPr="00FD74E7">
        <w:rPr>
          <w:sz w:val="22"/>
          <w:szCs w:val="22"/>
        </w:rPr>
        <w:lastRenderedPageBreak/>
        <w:t xml:space="preserve">Analizado por este Consejo Superior el informe anterior presentado por la Dirección de Planificación referente a la propuesta de trabajo para alinear el Plan Estratégico Institucional (PEI) 2019-2024 con la Agenda 2030 de los Objetivos de Desarrollo Sostenible (ODS), </w:t>
      </w:r>
      <w:r w:rsidRPr="00FD74E7">
        <w:rPr>
          <w:b/>
          <w:sz w:val="22"/>
          <w:szCs w:val="22"/>
        </w:rPr>
        <w:t xml:space="preserve">se acordó: </w:t>
      </w:r>
      <w:r w:rsidRPr="00FD74E7">
        <w:rPr>
          <w:sz w:val="22"/>
          <w:szCs w:val="22"/>
        </w:rPr>
        <w:t xml:space="preserve">Tener por rendido y aprobar las recomendaciones vertidas en el citado informe, en consecuencia: </w:t>
      </w:r>
      <w:r w:rsidRPr="00FD74E7">
        <w:rPr>
          <w:b/>
          <w:sz w:val="22"/>
          <w:szCs w:val="22"/>
        </w:rPr>
        <w:t>a.)</w:t>
      </w:r>
      <w:r w:rsidRPr="00FD74E7">
        <w:rPr>
          <w:sz w:val="22"/>
          <w:szCs w:val="22"/>
        </w:rPr>
        <w:t xml:space="preserve"> A</w:t>
      </w:r>
      <w:r w:rsidRPr="00FD74E7">
        <w:rPr>
          <w:sz w:val="22"/>
          <w:szCs w:val="22"/>
          <w:u w:color="000000"/>
        </w:rPr>
        <w:t xml:space="preserve">probar la propuesta metodológica para la realización de las sesiones de trabajo para realizar el alineamiento del PEI 2019-2024 con la Agenda 2030 de los ODS. </w:t>
      </w:r>
      <w:r w:rsidRPr="00FD74E7">
        <w:rPr>
          <w:b/>
          <w:sz w:val="22"/>
          <w:szCs w:val="22"/>
          <w:u w:color="000000"/>
        </w:rPr>
        <w:t>b.)</w:t>
      </w:r>
      <w:r w:rsidRPr="00FD74E7">
        <w:rPr>
          <w:sz w:val="22"/>
          <w:szCs w:val="22"/>
          <w:u w:color="000000"/>
        </w:rPr>
        <w:t xml:space="preserve"> </w:t>
      </w:r>
      <w:r w:rsidRPr="00FD74E7">
        <w:rPr>
          <w:rFonts w:eastAsia="Calibri"/>
          <w:sz w:val="22"/>
          <w:szCs w:val="22"/>
          <w:u w:color="000000"/>
        </w:rPr>
        <w:t xml:space="preserve">Aprobar la propuesta del cronograma inicial para la realización de las sesiones de trabajo virtuales con los Centros de Responsabilidad con metas estratégicas asignadas y Comisiones Institucionales, en el entendido que, </w:t>
      </w:r>
      <w:r w:rsidRPr="00FD74E7">
        <w:rPr>
          <w:sz w:val="22"/>
          <w:szCs w:val="22"/>
          <w:u w:color="000000"/>
        </w:rPr>
        <w:t>en caso de ser necesaria realizar la reprogramación de los talleres, a causa de la Emergencia Nacional por COVID-19, se realice con previa coordinación con los Centros de Responsabilidad y Comisiones correspondientes.</w:t>
      </w:r>
    </w:p>
    <w:p w14:paraId="0D2D9901" w14:textId="77777777" w:rsidR="00D67E5A" w:rsidRPr="00FD74E7" w:rsidRDefault="00D67E5A" w:rsidP="00D67E5A">
      <w:pPr>
        <w:pStyle w:val="Antecedente0"/>
        <w:spacing w:before="0" w:beforeAutospacing="0" w:after="0" w:afterAutospacing="0" w:line="240" w:lineRule="auto"/>
        <w:ind w:firstLine="709"/>
        <w:rPr>
          <w:sz w:val="22"/>
          <w:szCs w:val="22"/>
          <w:u w:color="000000"/>
        </w:rPr>
      </w:pPr>
    </w:p>
    <w:p w14:paraId="0365787C" w14:textId="62DF5C66" w:rsidR="00294863" w:rsidRPr="00FD74E7" w:rsidRDefault="00D67E5A" w:rsidP="00D67E5A">
      <w:pPr>
        <w:pStyle w:val="Antecedente0"/>
        <w:spacing w:before="0" w:beforeAutospacing="0" w:after="0" w:afterAutospacing="0" w:line="240" w:lineRule="auto"/>
        <w:ind w:firstLine="709"/>
        <w:rPr>
          <w:sz w:val="22"/>
          <w:szCs w:val="22"/>
          <w:u w:color="000000"/>
        </w:rPr>
      </w:pPr>
      <w:r w:rsidRPr="00FD74E7">
        <w:rPr>
          <w:sz w:val="22"/>
          <w:szCs w:val="22"/>
          <w:u w:color="000000"/>
        </w:rPr>
        <w:t>La Oficina de Cooperación y Relaciones Internacionales del Poder Judicial, tomará nota para lo que corresponda.</w:t>
      </w:r>
      <w:bookmarkEnd w:id="1"/>
      <w:r w:rsidR="009F45D2" w:rsidRPr="00FD74E7">
        <w:rPr>
          <w:b/>
          <w:sz w:val="22"/>
          <w:szCs w:val="22"/>
        </w:rPr>
        <w:t>”</w:t>
      </w:r>
    </w:p>
    <w:p w14:paraId="66CBD714" w14:textId="77777777" w:rsidR="00294863" w:rsidRPr="00FD74E7" w:rsidRDefault="00294863" w:rsidP="00D67E5A">
      <w:pPr>
        <w:widowControl w:val="0"/>
        <w:autoSpaceDE w:val="0"/>
        <w:autoSpaceDN w:val="0"/>
        <w:adjustRightInd w:val="0"/>
        <w:ind w:left="851" w:right="851"/>
        <w:jc w:val="both"/>
        <w:rPr>
          <w:sz w:val="22"/>
          <w:szCs w:val="22"/>
        </w:rPr>
      </w:pPr>
    </w:p>
    <w:p w14:paraId="604060FD" w14:textId="77777777" w:rsidR="009D6CB7" w:rsidRPr="00FD74E7" w:rsidRDefault="009D6CB7" w:rsidP="00D67E5A">
      <w:pPr>
        <w:jc w:val="center"/>
        <w:rPr>
          <w:sz w:val="22"/>
          <w:szCs w:val="22"/>
        </w:rPr>
      </w:pPr>
    </w:p>
    <w:p w14:paraId="20D5C099" w14:textId="77777777" w:rsidR="009D6CB7" w:rsidRPr="00FD74E7" w:rsidRDefault="009D6CB7" w:rsidP="00D67E5A">
      <w:pPr>
        <w:tabs>
          <w:tab w:val="left" w:pos="4295"/>
        </w:tabs>
        <w:ind w:left="4248"/>
        <w:jc w:val="both"/>
        <w:rPr>
          <w:b/>
          <w:bCs/>
          <w:sz w:val="22"/>
          <w:szCs w:val="22"/>
        </w:rPr>
      </w:pPr>
      <w:r w:rsidRPr="00FD74E7">
        <w:rPr>
          <w:b/>
          <w:bCs/>
          <w:sz w:val="22"/>
          <w:szCs w:val="22"/>
        </w:rPr>
        <w:t xml:space="preserve">Atentamente, </w:t>
      </w:r>
    </w:p>
    <w:p w14:paraId="434A7CA2" w14:textId="77777777" w:rsidR="009D6CB7" w:rsidRPr="00FD74E7" w:rsidRDefault="009D6CB7" w:rsidP="00D67E5A">
      <w:pPr>
        <w:ind w:left="-708"/>
        <w:jc w:val="both"/>
        <w:rPr>
          <w:b/>
          <w:bCs/>
          <w:sz w:val="22"/>
          <w:szCs w:val="22"/>
        </w:rPr>
      </w:pPr>
    </w:p>
    <w:p w14:paraId="1B9C1E88" w14:textId="77777777" w:rsidR="009D6CB7" w:rsidRPr="00FD74E7" w:rsidRDefault="009D6CB7" w:rsidP="00D67E5A">
      <w:pPr>
        <w:ind w:left="-708"/>
        <w:jc w:val="both"/>
        <w:rPr>
          <w:b/>
          <w:bCs/>
          <w:sz w:val="22"/>
          <w:szCs w:val="22"/>
        </w:rPr>
      </w:pPr>
    </w:p>
    <w:p w14:paraId="4F4C0C6A" w14:textId="77777777" w:rsidR="009D6CB7" w:rsidRPr="00FD74E7" w:rsidRDefault="009D6CB7" w:rsidP="00D67E5A">
      <w:pPr>
        <w:ind w:left="708"/>
        <w:jc w:val="both"/>
        <w:rPr>
          <w:b/>
          <w:bCs/>
          <w:sz w:val="22"/>
          <w:szCs w:val="22"/>
        </w:rPr>
      </w:pPr>
    </w:p>
    <w:p w14:paraId="33852383" w14:textId="77777777" w:rsidR="009D6CB7" w:rsidRPr="00FD74E7" w:rsidRDefault="009D6CB7" w:rsidP="00D67E5A">
      <w:pPr>
        <w:pStyle w:val="Ttulo52"/>
        <w:keepNext w:val="0"/>
        <w:tabs>
          <w:tab w:val="clear" w:pos="0"/>
          <w:tab w:val="left" w:pos="708"/>
        </w:tabs>
        <w:ind w:left="4248"/>
        <w:jc w:val="both"/>
        <w:rPr>
          <w:rFonts w:eastAsia="Times New Roman"/>
          <w:i w:val="0"/>
          <w:iCs w:val="0"/>
          <w:sz w:val="22"/>
          <w:szCs w:val="22"/>
          <w:u w:val="none"/>
          <w:lang w:val="es-CR"/>
        </w:rPr>
      </w:pPr>
      <w:r w:rsidRPr="00FD74E7">
        <w:rPr>
          <w:rFonts w:eastAsia="Times New Roman"/>
          <w:i w:val="0"/>
          <w:iCs w:val="0"/>
          <w:sz w:val="22"/>
          <w:szCs w:val="22"/>
          <w:u w:val="none"/>
          <w:lang w:val="es-CR"/>
        </w:rPr>
        <w:t>Rafael Rodríguez Jiménez</w:t>
      </w:r>
    </w:p>
    <w:p w14:paraId="15B02CBD" w14:textId="77777777" w:rsidR="009D6CB7" w:rsidRPr="00FD74E7" w:rsidRDefault="009D6CB7" w:rsidP="00D67E5A">
      <w:pPr>
        <w:pStyle w:val="Ttulo52"/>
        <w:keepNext w:val="0"/>
        <w:tabs>
          <w:tab w:val="clear" w:pos="0"/>
          <w:tab w:val="left" w:pos="708"/>
        </w:tabs>
        <w:ind w:left="4248"/>
        <w:jc w:val="both"/>
        <w:rPr>
          <w:rFonts w:eastAsia="Times New Roman"/>
          <w:i w:val="0"/>
          <w:iCs w:val="0"/>
          <w:sz w:val="22"/>
          <w:szCs w:val="22"/>
          <w:u w:val="none"/>
          <w:lang w:val="es-CR"/>
        </w:rPr>
      </w:pPr>
      <w:r w:rsidRPr="00FD74E7">
        <w:rPr>
          <w:rFonts w:eastAsia="Times New Roman"/>
          <w:i w:val="0"/>
          <w:iCs w:val="0"/>
          <w:sz w:val="22"/>
          <w:szCs w:val="22"/>
          <w:u w:val="none"/>
          <w:lang w:val="es-CR"/>
        </w:rPr>
        <w:t>Prosecretario General interino</w:t>
      </w:r>
    </w:p>
    <w:p w14:paraId="22B10177" w14:textId="77777777" w:rsidR="009D6CB7" w:rsidRPr="00FD74E7" w:rsidRDefault="009D6CB7" w:rsidP="00D67E5A">
      <w:pPr>
        <w:ind w:left="4248"/>
        <w:rPr>
          <w:b/>
          <w:bCs/>
          <w:sz w:val="22"/>
          <w:szCs w:val="22"/>
          <w:lang w:val="es-ES_tradnl"/>
        </w:rPr>
      </w:pPr>
      <w:r w:rsidRPr="00FD74E7">
        <w:rPr>
          <w:b/>
          <w:bCs/>
          <w:sz w:val="22"/>
          <w:szCs w:val="22"/>
        </w:rPr>
        <w:t>Secretaría General de la Corte</w:t>
      </w:r>
    </w:p>
    <w:p w14:paraId="71D29CE8" w14:textId="77777777" w:rsidR="00186ADE" w:rsidRPr="00FD74E7" w:rsidRDefault="00186ADE" w:rsidP="00D67E5A">
      <w:pPr>
        <w:pStyle w:val="Ttulo51"/>
        <w:keepNext w:val="0"/>
        <w:tabs>
          <w:tab w:val="clear" w:pos="0"/>
        </w:tabs>
        <w:ind w:left="4248"/>
        <w:jc w:val="both"/>
        <w:rPr>
          <w:rFonts w:eastAsia="Times New Roman"/>
          <w:i w:val="0"/>
          <w:iCs w:val="0"/>
          <w:sz w:val="22"/>
          <w:szCs w:val="22"/>
          <w:u w:val="none"/>
          <w:shd w:val="clear" w:color="auto" w:fill="auto"/>
          <w:lang w:val="es-CR"/>
        </w:rPr>
      </w:pPr>
    </w:p>
    <w:p w14:paraId="50D550DF" w14:textId="77777777" w:rsidR="00186ADE" w:rsidRPr="00FD74E7" w:rsidRDefault="00186ADE" w:rsidP="00D67E5A">
      <w:pPr>
        <w:pStyle w:val="Ttulo51"/>
        <w:keepNext w:val="0"/>
        <w:tabs>
          <w:tab w:val="clear" w:pos="0"/>
        </w:tabs>
        <w:jc w:val="both"/>
        <w:rPr>
          <w:rFonts w:eastAsia="Times New Roman"/>
          <w:i w:val="0"/>
          <w:iCs w:val="0"/>
          <w:sz w:val="22"/>
          <w:szCs w:val="22"/>
          <w:u w:val="none"/>
          <w:shd w:val="clear" w:color="auto" w:fill="auto"/>
          <w:lang w:val="es-CR"/>
        </w:rPr>
      </w:pPr>
    </w:p>
    <w:p w14:paraId="228C58AD" w14:textId="77777777" w:rsidR="009033DA" w:rsidRPr="00FD74E7" w:rsidRDefault="00477DCD" w:rsidP="00D67E5A">
      <w:pPr>
        <w:pStyle w:val="Ttulo51"/>
        <w:keepNext w:val="0"/>
        <w:tabs>
          <w:tab w:val="clear" w:pos="0"/>
        </w:tabs>
        <w:ind w:left="4248"/>
        <w:jc w:val="both"/>
        <w:rPr>
          <w:rFonts w:eastAsia="Times New Roman"/>
          <w:i w:val="0"/>
          <w:iCs w:val="0"/>
          <w:sz w:val="22"/>
          <w:szCs w:val="22"/>
          <w:u w:val="none"/>
          <w:shd w:val="clear" w:color="auto" w:fill="auto"/>
          <w:lang w:val="es-CR"/>
        </w:rPr>
      </w:pPr>
      <w:r w:rsidRPr="00FD74E7">
        <w:rPr>
          <w:rFonts w:eastAsia="Times New Roman"/>
          <w:i w:val="0"/>
          <w:iCs w:val="0"/>
          <w:sz w:val="22"/>
          <w:szCs w:val="22"/>
          <w:u w:val="none"/>
          <w:shd w:val="clear" w:color="auto" w:fill="auto"/>
          <w:lang w:val="es-CR"/>
        </w:rPr>
        <w:t xml:space="preserve"> </w:t>
      </w:r>
    </w:p>
    <w:p w14:paraId="151C7E8E" w14:textId="799FD01A" w:rsidR="000229BB" w:rsidRDefault="00B46B14" w:rsidP="00D67E5A">
      <w:pPr>
        <w:jc w:val="both"/>
        <w:rPr>
          <w:sz w:val="22"/>
          <w:szCs w:val="22"/>
        </w:rPr>
      </w:pPr>
      <w:bookmarkStart w:id="4" w:name="_Hlk20214573"/>
      <w:r w:rsidRPr="00FD74E7">
        <w:rPr>
          <w:sz w:val="22"/>
          <w:szCs w:val="22"/>
        </w:rPr>
        <w:t>c</w:t>
      </w:r>
      <w:r w:rsidR="0029216A" w:rsidRPr="00FD74E7">
        <w:rPr>
          <w:sz w:val="22"/>
          <w:szCs w:val="22"/>
        </w:rPr>
        <w:t>:</w:t>
      </w:r>
      <w:r w:rsidR="009033DA" w:rsidRPr="00FD74E7">
        <w:rPr>
          <w:sz w:val="22"/>
          <w:szCs w:val="22"/>
        </w:rPr>
        <w:t xml:space="preserve"> </w:t>
      </w:r>
      <w:r w:rsidR="009033DA" w:rsidRPr="00FD74E7">
        <w:rPr>
          <w:sz w:val="22"/>
          <w:szCs w:val="22"/>
        </w:rPr>
        <w:tab/>
      </w:r>
      <w:r w:rsidR="000229BB">
        <w:rPr>
          <w:sz w:val="22"/>
          <w:szCs w:val="22"/>
        </w:rPr>
        <w:t xml:space="preserve">Despacho de la Presidencia </w:t>
      </w:r>
    </w:p>
    <w:p w14:paraId="292FFF6C" w14:textId="7FE5272A" w:rsidR="00D67E5A" w:rsidRPr="00FD74E7" w:rsidRDefault="00FD74E7" w:rsidP="000229BB">
      <w:pPr>
        <w:ind w:firstLine="708"/>
        <w:jc w:val="both"/>
        <w:rPr>
          <w:sz w:val="22"/>
          <w:szCs w:val="22"/>
        </w:rPr>
      </w:pPr>
      <w:r w:rsidRPr="00FD74E7">
        <w:rPr>
          <w:rFonts w:eastAsia="Calibri"/>
          <w:sz w:val="22"/>
          <w:szCs w:val="22"/>
          <w:lang w:eastAsia="en-US"/>
        </w:rPr>
        <w:t>Oficina de Cooperación y Relaciones Internacionales</w:t>
      </w:r>
      <w:r>
        <w:rPr>
          <w:rFonts w:eastAsia="Calibri"/>
          <w:sz w:val="22"/>
          <w:szCs w:val="22"/>
          <w:lang w:eastAsia="en-US"/>
        </w:rPr>
        <w:t xml:space="preserve"> del Poder Judicial (</w:t>
      </w:r>
      <w:r w:rsidRPr="00FD74E7">
        <w:rPr>
          <w:rFonts w:eastAsia="Calibri"/>
          <w:sz w:val="22"/>
          <w:szCs w:val="22"/>
          <w:lang w:eastAsia="en-US"/>
        </w:rPr>
        <w:t>OCRI</w:t>
      </w:r>
      <w:r>
        <w:rPr>
          <w:rFonts w:eastAsia="Calibri"/>
          <w:sz w:val="22"/>
          <w:szCs w:val="22"/>
          <w:lang w:eastAsia="en-US"/>
        </w:rPr>
        <w:t>)</w:t>
      </w:r>
    </w:p>
    <w:p w14:paraId="19553677" w14:textId="60FB5B1C" w:rsidR="0029216A" w:rsidRPr="00FD74E7" w:rsidRDefault="0029216A" w:rsidP="00D67E5A">
      <w:pPr>
        <w:ind w:firstLine="708"/>
        <w:jc w:val="both"/>
        <w:rPr>
          <w:sz w:val="22"/>
          <w:szCs w:val="22"/>
        </w:rPr>
      </w:pPr>
      <w:r w:rsidRPr="00FD74E7">
        <w:rPr>
          <w:sz w:val="22"/>
          <w:szCs w:val="22"/>
        </w:rPr>
        <w:t xml:space="preserve">Diligencias / </w:t>
      </w:r>
      <w:proofErr w:type="spellStart"/>
      <w:r w:rsidRPr="00FD74E7">
        <w:rPr>
          <w:sz w:val="22"/>
          <w:szCs w:val="22"/>
        </w:rPr>
        <w:t>Refs</w:t>
      </w:r>
      <w:proofErr w:type="spellEnd"/>
      <w:r w:rsidRPr="00FD74E7">
        <w:rPr>
          <w:sz w:val="22"/>
          <w:szCs w:val="22"/>
        </w:rPr>
        <w:t>: (</w:t>
      </w:r>
      <w:r w:rsidR="00D67E5A" w:rsidRPr="00FD74E7">
        <w:rPr>
          <w:b/>
          <w:bCs/>
          <w:sz w:val="22"/>
          <w:szCs w:val="22"/>
        </w:rPr>
        <w:t>10265-2016, 8910-2020</w:t>
      </w:r>
      <w:r w:rsidRPr="00FD74E7">
        <w:rPr>
          <w:sz w:val="22"/>
          <w:szCs w:val="22"/>
        </w:rPr>
        <w:t xml:space="preserve">) </w:t>
      </w:r>
    </w:p>
    <w:p w14:paraId="75172E32" w14:textId="77777777" w:rsidR="007414BD" w:rsidRPr="00FD74E7" w:rsidRDefault="007414BD" w:rsidP="00D67E5A">
      <w:pPr>
        <w:ind w:firstLine="708"/>
        <w:jc w:val="both"/>
        <w:rPr>
          <w:color w:val="7F7F7F" w:themeColor="text1" w:themeTint="80"/>
          <w:sz w:val="22"/>
          <w:szCs w:val="22"/>
        </w:rPr>
      </w:pPr>
      <w:r w:rsidRPr="00FD74E7">
        <w:rPr>
          <w:color w:val="7F7F7F" w:themeColor="text1" w:themeTint="80"/>
          <w:sz w:val="22"/>
          <w:szCs w:val="22"/>
        </w:rPr>
        <w:t>Iquesada</w:t>
      </w:r>
      <w:r w:rsidR="00B32C0E" w:rsidRPr="00FD74E7">
        <w:rPr>
          <w:color w:val="7F7F7F" w:themeColor="text1" w:themeTint="80"/>
          <w:sz w:val="22"/>
          <w:szCs w:val="22"/>
        </w:rPr>
        <w:t>c</w:t>
      </w:r>
    </w:p>
    <w:bookmarkEnd w:id="4"/>
    <w:p w14:paraId="1554327F" w14:textId="77777777" w:rsidR="00DA68B3" w:rsidRPr="00FD74E7" w:rsidRDefault="00DA68B3" w:rsidP="00D67E5A">
      <w:pPr>
        <w:jc w:val="both"/>
        <w:rPr>
          <w:b/>
          <w:sz w:val="22"/>
          <w:szCs w:val="22"/>
          <w:shd w:val="clear" w:color="auto" w:fill="FFFFFF"/>
          <w:lang w:val="es-ES_tradnl"/>
        </w:rPr>
      </w:pPr>
    </w:p>
    <w:p w14:paraId="5A21EF34" w14:textId="77777777" w:rsidR="009F45D2" w:rsidRPr="00FD74E7" w:rsidRDefault="009F45D2" w:rsidP="00D67E5A">
      <w:pPr>
        <w:jc w:val="both"/>
        <w:rPr>
          <w:b/>
          <w:sz w:val="22"/>
          <w:szCs w:val="22"/>
          <w:shd w:val="clear" w:color="auto" w:fill="FFFFFF"/>
          <w:lang w:val="es-ES_tradnl"/>
        </w:rPr>
      </w:pPr>
    </w:p>
    <w:sectPr w:rsidR="009F45D2" w:rsidRPr="00FD74E7" w:rsidSect="004A3E61">
      <w:headerReference w:type="default" r:id="rId15"/>
      <w:footerReference w:type="default" r:id="rId16"/>
      <w:footnotePr>
        <w:pos w:val="beneathText"/>
      </w:footnotePr>
      <w:pgSz w:w="12240" w:h="15840"/>
      <w:pgMar w:top="1276" w:right="1418" w:bottom="2126" w:left="1417" w:header="56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40764D" w14:textId="77777777" w:rsidR="009F41B5" w:rsidRDefault="009F41B5">
      <w:r>
        <w:separator/>
      </w:r>
    </w:p>
  </w:endnote>
  <w:endnote w:type="continuationSeparator" w:id="0">
    <w:p w14:paraId="042FC8DA" w14:textId="77777777" w:rsidR="009F41B5" w:rsidRDefault="009F4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Arial Unicode MS"/>
    <w:charset w:val="00"/>
    <w:family w:val="auto"/>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63921" w14:textId="77777777" w:rsidR="00186ADE" w:rsidRDefault="008962F8">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2295-3008</w:t>
    </w:r>
    <w:r w:rsidR="006870D9">
      <w:rPr>
        <w:rFonts w:ascii="Times New Roman" w:hAnsi="Times New Roman" w:cs="Times New Roman"/>
        <w:b/>
        <w:sz w:val="16"/>
        <w:szCs w:val="16"/>
        <w:u w:val="none"/>
        <w:lang w:val="es-ES_tradnl"/>
      </w:rPr>
      <w:t xml:space="preserve"> //</w:t>
    </w:r>
    <w:r w:rsidR="00186ADE">
      <w:rPr>
        <w:rFonts w:ascii="Times New Roman" w:hAnsi="Times New Roman" w:cs="Times New Roman"/>
        <w:b/>
        <w:sz w:val="16"/>
        <w:szCs w:val="16"/>
        <w:u w:val="none"/>
        <w:lang w:val="es-ES_tradnl"/>
      </w:rPr>
      <w:t xml:space="preserve"> 2295-3711</w:t>
    </w:r>
    <w:r w:rsidR="00186ADE">
      <w:rPr>
        <w:rFonts w:ascii="Times New Roman" w:hAnsi="Times New Roman" w:cs="Times New Roman"/>
        <w:b/>
        <w:sz w:val="16"/>
        <w:szCs w:val="16"/>
        <w:u w:val="none"/>
        <w:lang w:val="es-ES_tradnl"/>
      </w:rPr>
      <w:tab/>
      <w:t xml:space="preserve"> Correo: </w:t>
    </w:r>
    <w:hyperlink r:id="rId1" w:history="1">
      <w:r w:rsidR="00186ADE">
        <w:rPr>
          <w:rStyle w:val="Hipervnculo"/>
          <w:rFonts w:ascii="Times New Roman" w:hAnsi="Times New Roman"/>
        </w:rPr>
        <w:t>secrecorte@poder-judicial.go.cr</w:t>
      </w:r>
    </w:hyperlink>
    <w:r w:rsidR="00186ADE">
      <w:rPr>
        <w:rFonts w:ascii="Times New Roman" w:hAnsi="Times New Roman" w:cs="Times New Roman"/>
        <w:b/>
        <w:sz w:val="16"/>
        <w:szCs w:val="16"/>
        <w:u w:val="none"/>
        <w:lang w:val="es-ES_tradnl"/>
      </w:rPr>
      <w:t xml:space="preserve"> Fax: (506) 2295-3706 </w:t>
    </w:r>
    <w:proofErr w:type="spellStart"/>
    <w:r w:rsidR="00186ADE">
      <w:rPr>
        <w:rFonts w:ascii="Times New Roman" w:hAnsi="Times New Roman" w:cs="Times New Roman"/>
        <w:b/>
        <w:sz w:val="16"/>
        <w:szCs w:val="16"/>
        <w:u w:val="none"/>
        <w:lang w:val="es-ES_tradnl"/>
      </w:rPr>
      <w:t>Apdo</w:t>
    </w:r>
    <w:proofErr w:type="spellEnd"/>
    <w:r w:rsidR="00186ADE">
      <w:rPr>
        <w:rFonts w:ascii="Times New Roman" w:hAnsi="Times New Roman" w:cs="Times New Roman"/>
        <w:b/>
        <w:sz w:val="16"/>
        <w:szCs w:val="16"/>
        <w:u w:val="none"/>
        <w:lang w:val="es-ES_tradnl"/>
      </w:rPr>
      <w:t>: 1-1003 San José</w:t>
    </w:r>
  </w:p>
  <w:p w14:paraId="01CA8421"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513B90FF" w14:textId="77777777" w:rsidR="00186ADE" w:rsidRDefault="00E70EBF">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2A14E7">
      <w:rPr>
        <w:b/>
        <w:noProof/>
        <w:sz w:val="16"/>
        <w:szCs w:val="16"/>
        <w:lang w:val="es-CR"/>
      </w:rPr>
      <w:t>1</w:t>
    </w:r>
    <w:r>
      <w:rPr>
        <w:b/>
        <w:sz w:val="16"/>
        <w:szCs w:val="16"/>
        <w:lang w:val="es-C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0835AD" w14:textId="77777777" w:rsidR="009F41B5" w:rsidRDefault="009F41B5">
      <w:r>
        <w:separator/>
      </w:r>
    </w:p>
  </w:footnote>
  <w:footnote w:type="continuationSeparator" w:id="0">
    <w:p w14:paraId="756F14FB" w14:textId="77777777" w:rsidR="009F41B5" w:rsidRDefault="009F4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482A8" w14:textId="5046B9DB" w:rsidR="00186ADE" w:rsidRDefault="00FD74E7">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6A073C80" wp14:editId="1E843089">
              <wp:simplePos x="0" y="0"/>
              <wp:positionH relativeFrom="column">
                <wp:posOffset>0</wp:posOffset>
              </wp:positionH>
              <wp:positionV relativeFrom="paragraph">
                <wp:posOffset>-358140</wp:posOffset>
              </wp:positionV>
              <wp:extent cx="615315" cy="662940"/>
              <wp:effectExtent l="0" t="381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A8F36F" w14:textId="77777777" w:rsidR="00186ADE" w:rsidRDefault="00621217" w:rsidP="00186ADE">
                          <w:pPr>
                            <w:ind w:right="3"/>
                          </w:pPr>
                          <w:r>
                            <w:rPr>
                              <w:noProof/>
                              <w:lang w:val="es-CR" w:eastAsia="es-CR"/>
                            </w:rPr>
                            <w:drawing>
                              <wp:inline distT="0" distB="0" distL="0" distR="0" wp14:anchorId="29C85D73" wp14:editId="06B5CCDD">
                                <wp:extent cx="594360" cy="662940"/>
                                <wp:effectExtent l="1905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073C80" id="_x0000_t202" coordsize="21600,21600" o:spt="202" path="m,l,21600r21600,l21600,xe">
              <v:stroke joinstyle="miter"/>
              <v:path gradientshapeok="t" o:connecttype="rect"/>
            </v:shapetype>
            <v:shape id="Text Box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" stroked="f">
              <v:textbox style="mso-fit-shape-to-text:t" inset="0,0,0,0">
                <w:txbxContent>
                  <w:p w14:paraId="32A8F36F" w14:textId="77777777" w:rsidR="00186ADE" w:rsidRDefault="00621217" w:rsidP="00186ADE">
                    <w:pPr>
                      <w:ind w:right="3"/>
                    </w:pPr>
                    <w:r>
                      <w:rPr>
                        <w:noProof/>
                        <w:lang w:val="es-CR" w:eastAsia="es-CR"/>
                      </w:rPr>
                      <w:drawing>
                        <wp:inline distT="0" distB="0" distL="0" distR="0" wp14:anchorId="29C85D73" wp14:editId="06B5CCDD">
                          <wp:extent cx="594360" cy="662940"/>
                          <wp:effectExtent l="1905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18151B69" w14:textId="77777777" w:rsidR="00186ADE" w:rsidRDefault="00186ADE">
    <w:pPr>
      <w:rPr>
        <w:b/>
        <w:bCs/>
        <w:i/>
        <w:iCs/>
        <w:lang w:val="es-ES_tradnl"/>
      </w:rPr>
    </w:pPr>
    <w:r>
      <w:rPr>
        <w:b/>
        <w:bCs/>
        <w:i/>
        <w:iCs/>
        <w:lang w:val="es-ES_tradnl"/>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2BB6531"/>
    <w:multiLevelType w:val="hybridMultilevel"/>
    <w:tmpl w:val="096CE98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7F04BA"/>
    <w:multiLevelType w:val="hybridMultilevel"/>
    <w:tmpl w:val="128E3B7E"/>
    <w:lvl w:ilvl="0" w:tplc="3C668CB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6564F04"/>
    <w:multiLevelType w:val="hybridMultilevel"/>
    <w:tmpl w:val="28BC39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66F7BCB"/>
    <w:multiLevelType w:val="hybridMultilevel"/>
    <w:tmpl w:val="4FF627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69E14D7"/>
    <w:multiLevelType w:val="hybridMultilevel"/>
    <w:tmpl w:val="1EFAE6E0"/>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1" w15:restartNumberingAfterBreak="0">
    <w:nsid w:val="07F74430"/>
    <w:multiLevelType w:val="hybridMultilevel"/>
    <w:tmpl w:val="F52E800E"/>
    <w:lvl w:ilvl="0" w:tplc="12B4D714">
      <w:start w:val="1"/>
      <w:numFmt w:val="decimal"/>
      <w:lvlText w:val="%1."/>
      <w:lvlJc w:val="left"/>
      <w:pPr>
        <w:ind w:left="720" w:hanging="360"/>
      </w:pPr>
    </w:lvl>
    <w:lvl w:ilvl="1" w:tplc="2028EB52">
      <w:start w:val="19"/>
      <w:numFmt w:val="bullet"/>
      <w:lvlText w:val="-"/>
      <w:lvlJc w:val="left"/>
      <w:pPr>
        <w:tabs>
          <w:tab w:val="num" w:pos="1742"/>
        </w:tabs>
        <w:ind w:left="1742" w:hanging="360"/>
      </w:pPr>
      <w:rPr>
        <w:rFonts w:ascii="Times New Roman" w:eastAsia="Times New Roman" w:hAnsi="Times New Roman" w:cs="Times New Roman" w:hint="default"/>
      </w:rPr>
    </w:lvl>
    <w:lvl w:ilvl="2" w:tplc="0C0A001B" w:tentative="1">
      <w:start w:val="1"/>
      <w:numFmt w:val="lowerRoman"/>
      <w:lvlText w:val="%3."/>
      <w:lvlJc w:val="right"/>
      <w:pPr>
        <w:tabs>
          <w:tab w:val="num" w:pos="2462"/>
        </w:tabs>
        <w:ind w:left="2462" w:hanging="180"/>
      </w:pPr>
    </w:lvl>
    <w:lvl w:ilvl="3" w:tplc="0C0A000F" w:tentative="1">
      <w:start w:val="1"/>
      <w:numFmt w:val="decimal"/>
      <w:lvlText w:val="%4."/>
      <w:lvlJc w:val="left"/>
      <w:pPr>
        <w:tabs>
          <w:tab w:val="num" w:pos="3182"/>
        </w:tabs>
        <w:ind w:left="3182" w:hanging="360"/>
      </w:pPr>
    </w:lvl>
    <w:lvl w:ilvl="4" w:tplc="0C0A0019" w:tentative="1">
      <w:start w:val="1"/>
      <w:numFmt w:val="lowerLetter"/>
      <w:lvlText w:val="%5."/>
      <w:lvlJc w:val="left"/>
      <w:pPr>
        <w:tabs>
          <w:tab w:val="num" w:pos="3902"/>
        </w:tabs>
        <w:ind w:left="3902" w:hanging="360"/>
      </w:pPr>
    </w:lvl>
    <w:lvl w:ilvl="5" w:tplc="0C0A001B" w:tentative="1">
      <w:start w:val="1"/>
      <w:numFmt w:val="lowerRoman"/>
      <w:lvlText w:val="%6."/>
      <w:lvlJc w:val="right"/>
      <w:pPr>
        <w:tabs>
          <w:tab w:val="num" w:pos="4622"/>
        </w:tabs>
        <w:ind w:left="4622" w:hanging="180"/>
      </w:pPr>
    </w:lvl>
    <w:lvl w:ilvl="6" w:tplc="0C0A000F" w:tentative="1">
      <w:start w:val="1"/>
      <w:numFmt w:val="decimal"/>
      <w:lvlText w:val="%7."/>
      <w:lvlJc w:val="left"/>
      <w:pPr>
        <w:tabs>
          <w:tab w:val="num" w:pos="5342"/>
        </w:tabs>
        <w:ind w:left="5342" w:hanging="360"/>
      </w:pPr>
    </w:lvl>
    <w:lvl w:ilvl="7" w:tplc="0C0A0019" w:tentative="1">
      <w:start w:val="1"/>
      <w:numFmt w:val="lowerLetter"/>
      <w:lvlText w:val="%8."/>
      <w:lvlJc w:val="left"/>
      <w:pPr>
        <w:tabs>
          <w:tab w:val="num" w:pos="6062"/>
        </w:tabs>
        <w:ind w:left="6062" w:hanging="360"/>
      </w:pPr>
    </w:lvl>
    <w:lvl w:ilvl="8" w:tplc="0C0A001B" w:tentative="1">
      <w:start w:val="1"/>
      <w:numFmt w:val="lowerRoman"/>
      <w:lvlText w:val="%9."/>
      <w:lvlJc w:val="right"/>
      <w:pPr>
        <w:tabs>
          <w:tab w:val="num" w:pos="6782"/>
        </w:tabs>
        <w:ind w:left="6782" w:hanging="180"/>
      </w:pPr>
    </w:lvl>
  </w:abstractNum>
  <w:abstractNum w:abstractNumId="12" w15:restartNumberingAfterBreak="0">
    <w:nsid w:val="08443967"/>
    <w:multiLevelType w:val="hybridMultilevel"/>
    <w:tmpl w:val="9A54ED40"/>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8694C96"/>
    <w:multiLevelType w:val="hybridMultilevel"/>
    <w:tmpl w:val="0E2639D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09035674"/>
    <w:multiLevelType w:val="hybridMultilevel"/>
    <w:tmpl w:val="2F02E5AE"/>
    <w:lvl w:ilvl="0" w:tplc="8AF43F56">
      <w:numFmt w:val="bullet"/>
      <w:lvlText w:val="-"/>
      <w:lvlJc w:val="left"/>
      <w:pPr>
        <w:ind w:left="1068" w:hanging="360"/>
      </w:pPr>
      <w:rPr>
        <w:rFonts w:ascii="Times New Roman" w:eastAsiaTheme="minorHAnsi" w:hAnsi="Times New Roman" w:cs="Times New Roman"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5" w15:restartNumberingAfterBreak="0">
    <w:nsid w:val="09EF51DC"/>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A5105A2"/>
    <w:multiLevelType w:val="hybridMultilevel"/>
    <w:tmpl w:val="D8A0EC56"/>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7"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D5761A"/>
    <w:multiLevelType w:val="hybridMultilevel"/>
    <w:tmpl w:val="20A0028A"/>
    <w:lvl w:ilvl="0" w:tplc="F606C4BC">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0E2424C9"/>
    <w:multiLevelType w:val="hybridMultilevel"/>
    <w:tmpl w:val="FBDA7FF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1F35652"/>
    <w:multiLevelType w:val="hybridMultilevel"/>
    <w:tmpl w:val="F362B242"/>
    <w:lvl w:ilvl="0" w:tplc="0C0A000B">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1" w15:restartNumberingAfterBreak="0">
    <w:nsid w:val="13D04621"/>
    <w:multiLevelType w:val="hybridMultilevel"/>
    <w:tmpl w:val="AD24D942"/>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2" w15:restartNumberingAfterBreak="0">
    <w:nsid w:val="14CD40DC"/>
    <w:multiLevelType w:val="hybridMultilevel"/>
    <w:tmpl w:val="F9864834"/>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156E4E56"/>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6556F3B"/>
    <w:multiLevelType w:val="hybridMultilevel"/>
    <w:tmpl w:val="D826BA2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76E000F"/>
    <w:multiLevelType w:val="hybridMultilevel"/>
    <w:tmpl w:val="28EE8B74"/>
    <w:lvl w:ilvl="0" w:tplc="9BEAC5B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6" w15:restartNumberingAfterBreak="0">
    <w:nsid w:val="179D2524"/>
    <w:multiLevelType w:val="hybridMultilevel"/>
    <w:tmpl w:val="8D52E5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8413D1C"/>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93E128E"/>
    <w:multiLevelType w:val="hybridMultilevel"/>
    <w:tmpl w:val="BF42DC8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9" w15:restartNumberingAfterBreak="0">
    <w:nsid w:val="1A6C47BD"/>
    <w:multiLevelType w:val="hybridMultilevel"/>
    <w:tmpl w:val="BE2400B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1A887D86"/>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B507943"/>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D4E7C90"/>
    <w:multiLevelType w:val="hybridMultilevel"/>
    <w:tmpl w:val="58B447D4"/>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33" w15:restartNumberingAfterBreak="0">
    <w:nsid w:val="1DC251E8"/>
    <w:multiLevelType w:val="hybridMultilevel"/>
    <w:tmpl w:val="CEEA787C"/>
    <w:lvl w:ilvl="0" w:tplc="E3469C80">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1DD645A6"/>
    <w:multiLevelType w:val="hybridMultilevel"/>
    <w:tmpl w:val="B286496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5" w15:restartNumberingAfterBreak="0">
    <w:nsid w:val="1FC864DC"/>
    <w:multiLevelType w:val="hybridMultilevel"/>
    <w:tmpl w:val="8066289C"/>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04F317C"/>
    <w:multiLevelType w:val="hybridMultilevel"/>
    <w:tmpl w:val="51466EAC"/>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7" w15:restartNumberingAfterBreak="0">
    <w:nsid w:val="20E932B4"/>
    <w:multiLevelType w:val="hybridMultilevel"/>
    <w:tmpl w:val="9A54ED40"/>
    <w:lvl w:ilvl="0" w:tplc="0C0A0001">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8" w15:restartNumberingAfterBreak="0">
    <w:nsid w:val="2386037D"/>
    <w:multiLevelType w:val="hybridMultilevel"/>
    <w:tmpl w:val="19D0C24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9"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40" w15:restartNumberingAfterBreak="0">
    <w:nsid w:val="24F45739"/>
    <w:multiLevelType w:val="hybridMultilevel"/>
    <w:tmpl w:val="521C89FC"/>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253D4FDF"/>
    <w:multiLevelType w:val="hybridMultilevel"/>
    <w:tmpl w:val="8E12D6C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28947928"/>
    <w:multiLevelType w:val="hybridMultilevel"/>
    <w:tmpl w:val="515A393E"/>
    <w:lvl w:ilvl="0" w:tplc="6B22631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4" w15:restartNumberingAfterBreak="0">
    <w:nsid w:val="289E743B"/>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9A37D38"/>
    <w:multiLevelType w:val="hybridMultilevel"/>
    <w:tmpl w:val="F5A44DE2"/>
    <w:lvl w:ilvl="0" w:tplc="0C0A0001">
      <w:start w:val="1"/>
      <w:numFmt w:val="decimal"/>
      <w:lvlText w:val="%1."/>
      <w:lvlJc w:val="left"/>
      <w:pPr>
        <w:tabs>
          <w:tab w:val="num" w:pos="790"/>
        </w:tabs>
        <w:ind w:left="79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6" w15:restartNumberingAfterBreak="0">
    <w:nsid w:val="2A3870D9"/>
    <w:multiLevelType w:val="hybridMultilevel"/>
    <w:tmpl w:val="6C44F788"/>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2A47200C"/>
    <w:multiLevelType w:val="hybridMultilevel"/>
    <w:tmpl w:val="28EE8B74"/>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2B675C0B"/>
    <w:multiLevelType w:val="hybridMultilevel"/>
    <w:tmpl w:val="C528382C"/>
    <w:lvl w:ilvl="0" w:tplc="0C0A000F">
      <w:start w:val="1"/>
      <w:numFmt w:val="bullet"/>
      <w:lvlText w:val=""/>
      <w:lvlJc w:val="left"/>
      <w:pPr>
        <w:tabs>
          <w:tab w:val="num" w:pos="720"/>
        </w:tabs>
        <w:ind w:left="720" w:hanging="360"/>
      </w:pPr>
      <w:rPr>
        <w:rFonts w:ascii="Symbol" w:hAnsi="Symbol" w:hint="default"/>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9" w15:restartNumberingAfterBreak="0">
    <w:nsid w:val="2DB41070"/>
    <w:multiLevelType w:val="hybridMultilevel"/>
    <w:tmpl w:val="E4BEC7D2"/>
    <w:lvl w:ilvl="0" w:tplc="B3544DF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2E286D86"/>
    <w:multiLevelType w:val="hybridMultilevel"/>
    <w:tmpl w:val="E954FC54"/>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30F144B0"/>
    <w:multiLevelType w:val="hybridMultilevel"/>
    <w:tmpl w:val="ED00CE86"/>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2" w15:restartNumberingAfterBreak="0">
    <w:nsid w:val="33C010FD"/>
    <w:multiLevelType w:val="hybridMultilevel"/>
    <w:tmpl w:val="D5B8755A"/>
    <w:lvl w:ilvl="0" w:tplc="140A000F">
      <w:start w:val="5"/>
      <w:numFmt w:val="decimal"/>
      <w:lvlText w:val="%1."/>
      <w:lvlJc w:val="left"/>
      <w:pPr>
        <w:tabs>
          <w:tab w:val="num" w:pos="720"/>
        </w:tabs>
        <w:ind w:left="720" w:hanging="360"/>
      </w:pPr>
      <w:rPr>
        <w:rFonts w:hint="default"/>
      </w:rPr>
    </w:lvl>
    <w:lvl w:ilvl="1" w:tplc="140A0019" w:tentative="1">
      <w:start w:val="1"/>
      <w:numFmt w:val="lowerLetter"/>
      <w:lvlText w:val="%2."/>
      <w:lvlJc w:val="left"/>
      <w:pPr>
        <w:tabs>
          <w:tab w:val="num" w:pos="1440"/>
        </w:tabs>
        <w:ind w:left="1440" w:hanging="360"/>
      </w:p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53" w15:restartNumberingAfterBreak="0">
    <w:nsid w:val="37125B8F"/>
    <w:multiLevelType w:val="hybridMultilevel"/>
    <w:tmpl w:val="C5422314"/>
    <w:lvl w:ilvl="0" w:tplc="F238F1F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380D7BB3"/>
    <w:multiLevelType w:val="hybridMultilevel"/>
    <w:tmpl w:val="B0F89B4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39745ACD"/>
    <w:multiLevelType w:val="hybridMultilevel"/>
    <w:tmpl w:val="3A08D230"/>
    <w:lvl w:ilvl="0" w:tplc="267A8BD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3A3A730C"/>
    <w:multiLevelType w:val="hybridMultilevel"/>
    <w:tmpl w:val="0F5E1008"/>
    <w:lvl w:ilvl="0" w:tplc="66AAF970">
      <w:start w:val="1"/>
      <w:numFmt w:val="decimal"/>
      <w:lvlText w:val="%1)"/>
      <w:lvlJc w:val="left"/>
      <w:pPr>
        <w:tabs>
          <w:tab w:val="num" w:pos="1588"/>
        </w:tabs>
        <w:ind w:left="1588" w:hanging="435"/>
      </w:pPr>
      <w:rPr>
        <w:rFonts w:hint="default"/>
        <w:b/>
      </w:rPr>
    </w:lvl>
    <w:lvl w:ilvl="1" w:tplc="0C0A0019" w:tentative="1">
      <w:start w:val="1"/>
      <w:numFmt w:val="lowerLetter"/>
      <w:lvlText w:val="%2."/>
      <w:lvlJc w:val="left"/>
      <w:pPr>
        <w:tabs>
          <w:tab w:val="num" w:pos="2233"/>
        </w:tabs>
        <w:ind w:left="2233" w:hanging="360"/>
      </w:pPr>
    </w:lvl>
    <w:lvl w:ilvl="2" w:tplc="0C0A001B" w:tentative="1">
      <w:start w:val="1"/>
      <w:numFmt w:val="lowerRoman"/>
      <w:lvlText w:val="%3."/>
      <w:lvlJc w:val="right"/>
      <w:pPr>
        <w:tabs>
          <w:tab w:val="num" w:pos="2953"/>
        </w:tabs>
        <w:ind w:left="2953" w:hanging="180"/>
      </w:pPr>
    </w:lvl>
    <w:lvl w:ilvl="3" w:tplc="0C0A000F" w:tentative="1">
      <w:start w:val="1"/>
      <w:numFmt w:val="decimal"/>
      <w:lvlText w:val="%4."/>
      <w:lvlJc w:val="left"/>
      <w:pPr>
        <w:tabs>
          <w:tab w:val="num" w:pos="3673"/>
        </w:tabs>
        <w:ind w:left="3673" w:hanging="360"/>
      </w:pPr>
    </w:lvl>
    <w:lvl w:ilvl="4" w:tplc="0C0A0019" w:tentative="1">
      <w:start w:val="1"/>
      <w:numFmt w:val="lowerLetter"/>
      <w:lvlText w:val="%5."/>
      <w:lvlJc w:val="left"/>
      <w:pPr>
        <w:tabs>
          <w:tab w:val="num" w:pos="4393"/>
        </w:tabs>
        <w:ind w:left="4393" w:hanging="360"/>
      </w:pPr>
    </w:lvl>
    <w:lvl w:ilvl="5" w:tplc="0C0A001B" w:tentative="1">
      <w:start w:val="1"/>
      <w:numFmt w:val="lowerRoman"/>
      <w:lvlText w:val="%6."/>
      <w:lvlJc w:val="right"/>
      <w:pPr>
        <w:tabs>
          <w:tab w:val="num" w:pos="5113"/>
        </w:tabs>
        <w:ind w:left="5113" w:hanging="180"/>
      </w:pPr>
    </w:lvl>
    <w:lvl w:ilvl="6" w:tplc="0C0A000F" w:tentative="1">
      <w:start w:val="1"/>
      <w:numFmt w:val="decimal"/>
      <w:lvlText w:val="%7."/>
      <w:lvlJc w:val="left"/>
      <w:pPr>
        <w:tabs>
          <w:tab w:val="num" w:pos="5833"/>
        </w:tabs>
        <w:ind w:left="5833" w:hanging="360"/>
      </w:pPr>
    </w:lvl>
    <w:lvl w:ilvl="7" w:tplc="0C0A0019" w:tentative="1">
      <w:start w:val="1"/>
      <w:numFmt w:val="lowerLetter"/>
      <w:lvlText w:val="%8."/>
      <w:lvlJc w:val="left"/>
      <w:pPr>
        <w:tabs>
          <w:tab w:val="num" w:pos="6553"/>
        </w:tabs>
        <w:ind w:left="6553" w:hanging="360"/>
      </w:pPr>
    </w:lvl>
    <w:lvl w:ilvl="8" w:tplc="0C0A001B" w:tentative="1">
      <w:start w:val="1"/>
      <w:numFmt w:val="lowerRoman"/>
      <w:lvlText w:val="%9."/>
      <w:lvlJc w:val="right"/>
      <w:pPr>
        <w:tabs>
          <w:tab w:val="num" w:pos="7273"/>
        </w:tabs>
        <w:ind w:left="7273" w:hanging="180"/>
      </w:pPr>
    </w:lvl>
  </w:abstractNum>
  <w:abstractNum w:abstractNumId="57" w15:restartNumberingAfterBreak="0">
    <w:nsid w:val="3AA62CEB"/>
    <w:multiLevelType w:val="hybridMultilevel"/>
    <w:tmpl w:val="D390CCE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8" w15:restartNumberingAfterBreak="0">
    <w:nsid w:val="3B31078F"/>
    <w:multiLevelType w:val="hybridMultilevel"/>
    <w:tmpl w:val="4EACADBA"/>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D39027C"/>
    <w:multiLevelType w:val="hybridMultilevel"/>
    <w:tmpl w:val="53B4BA02"/>
    <w:lvl w:ilvl="0" w:tplc="90C8BFA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61" w15:restartNumberingAfterBreak="0">
    <w:nsid w:val="3EA862FF"/>
    <w:multiLevelType w:val="hybridMultilevel"/>
    <w:tmpl w:val="6D68860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1621F77"/>
    <w:multiLevelType w:val="hybridMultilevel"/>
    <w:tmpl w:val="E04AFE98"/>
    <w:lvl w:ilvl="0" w:tplc="140A000F">
      <w:start w:val="1"/>
      <w:numFmt w:val="decimal"/>
      <w:lvlText w:val="%1."/>
      <w:lvlJc w:val="left"/>
      <w:pPr>
        <w:ind w:left="418"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3" w15:restartNumberingAfterBreak="0">
    <w:nsid w:val="41AF215F"/>
    <w:multiLevelType w:val="hybridMultilevel"/>
    <w:tmpl w:val="EDEE47B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1B218FC"/>
    <w:multiLevelType w:val="hybridMultilevel"/>
    <w:tmpl w:val="0D1E990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1FD43EC"/>
    <w:multiLevelType w:val="hybridMultilevel"/>
    <w:tmpl w:val="E80A6FF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2CC4163"/>
    <w:multiLevelType w:val="hybridMultilevel"/>
    <w:tmpl w:val="DDD61920"/>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8"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69" w15:restartNumberingAfterBreak="0">
    <w:nsid w:val="44DD14D2"/>
    <w:multiLevelType w:val="hybridMultilevel"/>
    <w:tmpl w:val="0C5A4B80"/>
    <w:lvl w:ilvl="0" w:tplc="AC8289A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5DA0AE0"/>
    <w:multiLevelType w:val="hybridMultilevel"/>
    <w:tmpl w:val="4FF6271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49E63B3C"/>
    <w:multiLevelType w:val="hybridMultilevel"/>
    <w:tmpl w:val="8A22B2AA"/>
    <w:lvl w:ilvl="0" w:tplc="D4DCBDF6">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4A4B584E"/>
    <w:multiLevelType w:val="hybridMultilevel"/>
    <w:tmpl w:val="D722E9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4C313C78"/>
    <w:multiLevelType w:val="hybridMultilevel"/>
    <w:tmpl w:val="EC180A56"/>
    <w:lvl w:ilvl="0" w:tplc="91C4ABB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4CC9705B"/>
    <w:multiLevelType w:val="hybridMultilevel"/>
    <w:tmpl w:val="8F8C8254"/>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75" w15:restartNumberingAfterBreak="0">
    <w:nsid w:val="4CFD5DB9"/>
    <w:multiLevelType w:val="hybridMultilevel"/>
    <w:tmpl w:val="6080897E"/>
    <w:lvl w:ilvl="0" w:tplc="4810EE40">
      <w:start w:val="1"/>
      <w:numFmt w:val="decimal"/>
      <w:lvlText w:val="%1."/>
      <w:lvlJc w:val="left"/>
      <w:pPr>
        <w:ind w:left="418" w:hanging="360"/>
      </w:pPr>
      <w:rPr>
        <w:rFonts w:hint="default"/>
      </w:rPr>
    </w:lvl>
    <w:lvl w:ilvl="1" w:tplc="0C0A0019" w:tentative="1">
      <w:start w:val="1"/>
      <w:numFmt w:val="lowerLetter"/>
      <w:lvlText w:val="%2."/>
      <w:lvlJc w:val="left"/>
      <w:pPr>
        <w:ind w:left="1138" w:hanging="360"/>
      </w:pPr>
    </w:lvl>
    <w:lvl w:ilvl="2" w:tplc="0C0A001B" w:tentative="1">
      <w:start w:val="1"/>
      <w:numFmt w:val="lowerRoman"/>
      <w:lvlText w:val="%3."/>
      <w:lvlJc w:val="right"/>
      <w:pPr>
        <w:ind w:left="1858" w:hanging="180"/>
      </w:pPr>
    </w:lvl>
    <w:lvl w:ilvl="3" w:tplc="0C0A000F" w:tentative="1">
      <w:start w:val="1"/>
      <w:numFmt w:val="decimal"/>
      <w:lvlText w:val="%4."/>
      <w:lvlJc w:val="left"/>
      <w:pPr>
        <w:ind w:left="2578" w:hanging="360"/>
      </w:pPr>
    </w:lvl>
    <w:lvl w:ilvl="4" w:tplc="0C0A0019" w:tentative="1">
      <w:start w:val="1"/>
      <w:numFmt w:val="lowerLetter"/>
      <w:lvlText w:val="%5."/>
      <w:lvlJc w:val="left"/>
      <w:pPr>
        <w:ind w:left="3298" w:hanging="360"/>
      </w:pPr>
    </w:lvl>
    <w:lvl w:ilvl="5" w:tplc="0C0A001B" w:tentative="1">
      <w:start w:val="1"/>
      <w:numFmt w:val="lowerRoman"/>
      <w:lvlText w:val="%6."/>
      <w:lvlJc w:val="right"/>
      <w:pPr>
        <w:ind w:left="4018" w:hanging="180"/>
      </w:pPr>
    </w:lvl>
    <w:lvl w:ilvl="6" w:tplc="0C0A000F" w:tentative="1">
      <w:start w:val="1"/>
      <w:numFmt w:val="decimal"/>
      <w:lvlText w:val="%7."/>
      <w:lvlJc w:val="left"/>
      <w:pPr>
        <w:ind w:left="4738" w:hanging="360"/>
      </w:pPr>
    </w:lvl>
    <w:lvl w:ilvl="7" w:tplc="0C0A0019" w:tentative="1">
      <w:start w:val="1"/>
      <w:numFmt w:val="lowerLetter"/>
      <w:lvlText w:val="%8."/>
      <w:lvlJc w:val="left"/>
      <w:pPr>
        <w:ind w:left="5458" w:hanging="360"/>
      </w:pPr>
    </w:lvl>
    <w:lvl w:ilvl="8" w:tplc="0C0A001B" w:tentative="1">
      <w:start w:val="1"/>
      <w:numFmt w:val="lowerRoman"/>
      <w:lvlText w:val="%9."/>
      <w:lvlJc w:val="right"/>
      <w:pPr>
        <w:ind w:left="6178" w:hanging="180"/>
      </w:pPr>
    </w:lvl>
  </w:abstractNum>
  <w:abstractNum w:abstractNumId="76" w15:restartNumberingAfterBreak="0">
    <w:nsid w:val="4D7413BE"/>
    <w:multiLevelType w:val="hybridMultilevel"/>
    <w:tmpl w:val="E04AFE98"/>
    <w:lvl w:ilvl="0" w:tplc="ABE4E6F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15:restartNumberingAfterBreak="0">
    <w:nsid w:val="4D894387"/>
    <w:multiLevelType w:val="hybridMultilevel"/>
    <w:tmpl w:val="3612A75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4EB254CF"/>
    <w:multiLevelType w:val="hybridMultilevel"/>
    <w:tmpl w:val="CEEA787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4EF266DA"/>
    <w:multiLevelType w:val="hybridMultilevel"/>
    <w:tmpl w:val="15C2FA58"/>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0" w15:restartNumberingAfterBreak="0">
    <w:nsid w:val="4F786E42"/>
    <w:multiLevelType w:val="hybridMultilevel"/>
    <w:tmpl w:val="D826BA26"/>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3"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84"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5" w15:restartNumberingAfterBreak="0">
    <w:nsid w:val="55850A7D"/>
    <w:multiLevelType w:val="hybridMultilevel"/>
    <w:tmpl w:val="E954FC54"/>
    <w:lvl w:ilvl="0" w:tplc="2078EB6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15:restartNumberingAfterBreak="0">
    <w:nsid w:val="56182F52"/>
    <w:multiLevelType w:val="hybridMultilevel"/>
    <w:tmpl w:val="EC180A5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81909BC"/>
    <w:multiLevelType w:val="hybridMultilevel"/>
    <w:tmpl w:val="E034B0AE"/>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90A17AF"/>
    <w:multiLevelType w:val="hybridMultilevel"/>
    <w:tmpl w:val="237E074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9" w15:restartNumberingAfterBreak="0">
    <w:nsid w:val="5A50011B"/>
    <w:multiLevelType w:val="hybridMultilevel"/>
    <w:tmpl w:val="B1047C2C"/>
    <w:lvl w:ilvl="0" w:tplc="0C0A0009">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90" w15:restartNumberingAfterBreak="0">
    <w:nsid w:val="5AE43796"/>
    <w:multiLevelType w:val="hybridMultilevel"/>
    <w:tmpl w:val="6590B46C"/>
    <w:lvl w:ilvl="0" w:tplc="BB846630">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15:restartNumberingAfterBreak="0">
    <w:nsid w:val="5B2B4BA5"/>
    <w:multiLevelType w:val="hybridMultilevel"/>
    <w:tmpl w:val="060C669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2" w15:restartNumberingAfterBreak="0">
    <w:nsid w:val="5C864359"/>
    <w:multiLevelType w:val="hybridMultilevel"/>
    <w:tmpl w:val="5CF00132"/>
    <w:lvl w:ilvl="0" w:tplc="4986139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15:restartNumberingAfterBreak="0">
    <w:nsid w:val="5CC427DD"/>
    <w:multiLevelType w:val="hybridMultilevel"/>
    <w:tmpl w:val="57387A5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4" w15:restartNumberingAfterBreak="0">
    <w:nsid w:val="5E8D7F7A"/>
    <w:multiLevelType w:val="hybridMultilevel"/>
    <w:tmpl w:val="91FCDC4E"/>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5FE47988"/>
    <w:multiLevelType w:val="hybridMultilevel"/>
    <w:tmpl w:val="A2E2358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96" w15:restartNumberingAfterBreak="0">
    <w:nsid w:val="60253C5A"/>
    <w:multiLevelType w:val="hybridMultilevel"/>
    <w:tmpl w:val="B0F89B48"/>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15:restartNumberingAfterBreak="0">
    <w:nsid w:val="61E26A50"/>
    <w:multiLevelType w:val="hybridMultilevel"/>
    <w:tmpl w:val="EDEE47BC"/>
    <w:lvl w:ilvl="0" w:tplc="12B4D71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15:restartNumberingAfterBreak="0">
    <w:nsid w:val="621507F8"/>
    <w:multiLevelType w:val="hybridMultilevel"/>
    <w:tmpl w:val="5874E9A2"/>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632832EF"/>
    <w:multiLevelType w:val="hybridMultilevel"/>
    <w:tmpl w:val="965A6F16"/>
    <w:lvl w:ilvl="0" w:tplc="080A000F">
      <w:start w:val="1"/>
      <w:numFmt w:val="decimal"/>
      <w:lvlText w:val="%1."/>
      <w:lvlJc w:val="left"/>
      <w:pPr>
        <w:ind w:left="418" w:hanging="360"/>
      </w:pPr>
    </w:lvl>
    <w:lvl w:ilvl="1" w:tplc="080A0019" w:tentative="1">
      <w:start w:val="1"/>
      <w:numFmt w:val="lowerLetter"/>
      <w:lvlText w:val="%2."/>
      <w:lvlJc w:val="left"/>
      <w:pPr>
        <w:tabs>
          <w:tab w:val="num" w:pos="1498"/>
        </w:tabs>
        <w:ind w:left="1498" w:hanging="360"/>
      </w:pPr>
    </w:lvl>
    <w:lvl w:ilvl="2" w:tplc="080A001B" w:tentative="1">
      <w:start w:val="1"/>
      <w:numFmt w:val="lowerRoman"/>
      <w:lvlText w:val="%3."/>
      <w:lvlJc w:val="right"/>
      <w:pPr>
        <w:tabs>
          <w:tab w:val="num" w:pos="2218"/>
        </w:tabs>
        <w:ind w:left="2218" w:hanging="180"/>
      </w:pPr>
    </w:lvl>
    <w:lvl w:ilvl="3" w:tplc="080A000F" w:tentative="1">
      <w:start w:val="1"/>
      <w:numFmt w:val="decimal"/>
      <w:lvlText w:val="%4."/>
      <w:lvlJc w:val="left"/>
      <w:pPr>
        <w:tabs>
          <w:tab w:val="num" w:pos="2938"/>
        </w:tabs>
        <w:ind w:left="2938" w:hanging="360"/>
      </w:pPr>
    </w:lvl>
    <w:lvl w:ilvl="4" w:tplc="080A0019" w:tentative="1">
      <w:start w:val="1"/>
      <w:numFmt w:val="lowerLetter"/>
      <w:lvlText w:val="%5."/>
      <w:lvlJc w:val="left"/>
      <w:pPr>
        <w:tabs>
          <w:tab w:val="num" w:pos="3658"/>
        </w:tabs>
        <w:ind w:left="3658" w:hanging="360"/>
      </w:pPr>
    </w:lvl>
    <w:lvl w:ilvl="5" w:tplc="080A001B" w:tentative="1">
      <w:start w:val="1"/>
      <w:numFmt w:val="lowerRoman"/>
      <w:lvlText w:val="%6."/>
      <w:lvlJc w:val="right"/>
      <w:pPr>
        <w:tabs>
          <w:tab w:val="num" w:pos="4378"/>
        </w:tabs>
        <w:ind w:left="4378" w:hanging="180"/>
      </w:pPr>
    </w:lvl>
    <w:lvl w:ilvl="6" w:tplc="080A000F" w:tentative="1">
      <w:start w:val="1"/>
      <w:numFmt w:val="decimal"/>
      <w:lvlText w:val="%7."/>
      <w:lvlJc w:val="left"/>
      <w:pPr>
        <w:tabs>
          <w:tab w:val="num" w:pos="5098"/>
        </w:tabs>
        <w:ind w:left="5098" w:hanging="360"/>
      </w:pPr>
    </w:lvl>
    <w:lvl w:ilvl="7" w:tplc="080A0019" w:tentative="1">
      <w:start w:val="1"/>
      <w:numFmt w:val="lowerLetter"/>
      <w:lvlText w:val="%8."/>
      <w:lvlJc w:val="left"/>
      <w:pPr>
        <w:tabs>
          <w:tab w:val="num" w:pos="5818"/>
        </w:tabs>
        <w:ind w:left="5818" w:hanging="360"/>
      </w:pPr>
    </w:lvl>
    <w:lvl w:ilvl="8" w:tplc="080A001B" w:tentative="1">
      <w:start w:val="1"/>
      <w:numFmt w:val="lowerRoman"/>
      <w:lvlText w:val="%9."/>
      <w:lvlJc w:val="right"/>
      <w:pPr>
        <w:tabs>
          <w:tab w:val="num" w:pos="6538"/>
        </w:tabs>
        <w:ind w:left="6538" w:hanging="180"/>
      </w:pPr>
    </w:lvl>
  </w:abstractNum>
  <w:abstractNum w:abstractNumId="100" w15:restartNumberingAfterBreak="0">
    <w:nsid w:val="63AF0B62"/>
    <w:multiLevelType w:val="hybridMultilevel"/>
    <w:tmpl w:val="CB0E933C"/>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1" w15:restartNumberingAfterBreak="0">
    <w:nsid w:val="643A59E0"/>
    <w:multiLevelType w:val="hybridMultilevel"/>
    <w:tmpl w:val="2376BEF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646A7546"/>
    <w:multiLevelType w:val="hybridMultilevel"/>
    <w:tmpl w:val="53B4BA0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6D40D8E"/>
    <w:multiLevelType w:val="hybridMultilevel"/>
    <w:tmpl w:val="B6BE205C"/>
    <w:lvl w:ilvl="0" w:tplc="C98ED8AA">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15:restartNumberingAfterBreak="0">
    <w:nsid w:val="67033106"/>
    <w:multiLevelType w:val="hybridMultilevel"/>
    <w:tmpl w:val="C4CECE84"/>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6" w15:restartNumberingAfterBreak="0">
    <w:nsid w:val="673B7ECA"/>
    <w:multiLevelType w:val="hybridMultilevel"/>
    <w:tmpl w:val="0BC62E80"/>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7" w15:restartNumberingAfterBreak="0">
    <w:nsid w:val="673E1559"/>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677C433E"/>
    <w:multiLevelType w:val="hybridMultilevel"/>
    <w:tmpl w:val="20E68B64"/>
    <w:lvl w:ilvl="0" w:tplc="4D10C6F4">
      <w:start w:val="1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67DD50F8"/>
    <w:multiLevelType w:val="hybridMultilevel"/>
    <w:tmpl w:val="EFC61FB6"/>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0" w15:restartNumberingAfterBreak="0">
    <w:nsid w:val="68DC1F5D"/>
    <w:multiLevelType w:val="hybridMultilevel"/>
    <w:tmpl w:val="288E41A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69DD0FB7"/>
    <w:multiLevelType w:val="hybridMultilevel"/>
    <w:tmpl w:val="E4CE40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6A2F4ED1"/>
    <w:multiLevelType w:val="hybridMultilevel"/>
    <w:tmpl w:val="62FA839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6C2D4AEE"/>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6D726DE6"/>
    <w:multiLevelType w:val="hybridMultilevel"/>
    <w:tmpl w:val="04FC9E2C"/>
    <w:lvl w:ilvl="0" w:tplc="CA886BE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6D883EF2"/>
    <w:multiLevelType w:val="hybridMultilevel"/>
    <w:tmpl w:val="01C4221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71813697"/>
    <w:multiLevelType w:val="hybridMultilevel"/>
    <w:tmpl w:val="8066289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71AF1108"/>
    <w:multiLevelType w:val="hybridMultilevel"/>
    <w:tmpl w:val="5776A29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71E51D98"/>
    <w:multiLevelType w:val="hybridMultilevel"/>
    <w:tmpl w:val="128E3B7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725444EC"/>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72A14C47"/>
    <w:multiLevelType w:val="hybridMultilevel"/>
    <w:tmpl w:val="F672FC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2" w15:restartNumberingAfterBreak="0">
    <w:nsid w:val="73462597"/>
    <w:multiLevelType w:val="hybridMultilevel"/>
    <w:tmpl w:val="096CE98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744710F8"/>
    <w:multiLevelType w:val="hybridMultilevel"/>
    <w:tmpl w:val="1D0A794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79371416"/>
    <w:multiLevelType w:val="hybridMultilevel"/>
    <w:tmpl w:val="39C00A36"/>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15:restartNumberingAfterBreak="0">
    <w:nsid w:val="799E7C4C"/>
    <w:multiLevelType w:val="hybridMultilevel"/>
    <w:tmpl w:val="72A834A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7" w15:restartNumberingAfterBreak="0">
    <w:nsid w:val="79A50866"/>
    <w:multiLevelType w:val="hybridMultilevel"/>
    <w:tmpl w:val="1EA26F12"/>
    <w:lvl w:ilvl="0" w:tplc="7CBCD64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28" w15:restartNumberingAfterBreak="0">
    <w:nsid w:val="7D271F49"/>
    <w:multiLevelType w:val="hybridMultilevel"/>
    <w:tmpl w:val="E1308512"/>
    <w:lvl w:ilvl="0" w:tplc="FFFFFFFF">
      <w:start w:val="1"/>
      <w:numFmt w:val="decimal"/>
      <w:lvlText w:val="%1."/>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9" w15:restartNumberingAfterBreak="0">
    <w:nsid w:val="7D626372"/>
    <w:multiLevelType w:val="hybridMultilevel"/>
    <w:tmpl w:val="A2E235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0" w15:restartNumberingAfterBreak="0">
    <w:nsid w:val="7DAB5003"/>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1"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7FD73A50"/>
    <w:multiLevelType w:val="hybridMultilevel"/>
    <w:tmpl w:val="2A30BF7C"/>
    <w:lvl w:ilvl="0" w:tplc="BD0E71A4">
      <w:start w:val="19"/>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abstractNumId w:val="2"/>
  </w:num>
  <w:num w:numId="2">
    <w:abstractNumId w:val="67"/>
  </w:num>
  <w:num w:numId="3">
    <w:abstractNumId w:val="17"/>
  </w:num>
  <w:num w:numId="4">
    <w:abstractNumId w:val="103"/>
  </w:num>
  <w:num w:numId="5">
    <w:abstractNumId w:val="1"/>
  </w:num>
  <w:num w:numId="6">
    <w:abstractNumId w:val="68"/>
  </w:num>
  <w:num w:numId="7">
    <w:abstractNumId w:val="0"/>
  </w:num>
  <w:num w:numId="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9"/>
  </w:num>
  <w:num w:numId="10">
    <w:abstractNumId w:val="49"/>
  </w:num>
  <w:num w:numId="11">
    <w:abstractNumId w:val="48"/>
  </w:num>
  <w:num w:numId="12">
    <w:abstractNumId w:val="106"/>
  </w:num>
  <w:num w:numId="13">
    <w:abstractNumId w:val="111"/>
  </w:num>
  <w:num w:numId="14">
    <w:abstractNumId w:val="34"/>
  </w:num>
  <w:num w:numId="15">
    <w:abstractNumId w:val="125"/>
  </w:num>
  <w:num w:numId="16">
    <w:abstractNumId w:val="98"/>
  </w:num>
  <w:num w:numId="17">
    <w:abstractNumId w:val="87"/>
  </w:num>
  <w:num w:numId="18">
    <w:abstractNumId w:val="90"/>
  </w:num>
  <w:num w:numId="19">
    <w:abstractNumId w:val="25"/>
  </w:num>
  <w:num w:numId="20">
    <w:abstractNumId w:val="47"/>
  </w:num>
  <w:num w:numId="21">
    <w:abstractNumId w:val="64"/>
  </w:num>
  <w:num w:numId="22">
    <w:abstractNumId w:val="23"/>
  </w:num>
  <w:num w:numId="23">
    <w:abstractNumId w:val="123"/>
  </w:num>
  <w:num w:numId="24">
    <w:abstractNumId w:val="58"/>
  </w:num>
  <w:num w:numId="25">
    <w:abstractNumId w:val="46"/>
  </w:num>
  <w:num w:numId="26">
    <w:abstractNumId w:val="80"/>
  </w:num>
  <w:num w:numId="27">
    <w:abstractNumId w:val="12"/>
  </w:num>
  <w:num w:numId="28">
    <w:abstractNumId w:val="41"/>
  </w:num>
  <w:num w:numId="29">
    <w:abstractNumId w:val="77"/>
  </w:num>
  <w:num w:numId="30">
    <w:abstractNumId w:val="61"/>
  </w:num>
  <w:num w:numId="31">
    <w:abstractNumId w:val="50"/>
  </w:num>
  <w:num w:numId="32">
    <w:abstractNumId w:val="85"/>
  </w:num>
  <w:num w:numId="33">
    <w:abstractNumId w:val="9"/>
  </w:num>
  <w:num w:numId="34">
    <w:abstractNumId w:val="70"/>
  </w:num>
  <w:num w:numId="35">
    <w:abstractNumId w:val="40"/>
  </w:num>
  <w:num w:numId="36">
    <w:abstractNumId w:val="19"/>
  </w:num>
  <w:num w:numId="37">
    <w:abstractNumId w:val="43"/>
  </w:num>
  <w:num w:numId="38">
    <w:abstractNumId w:val="117"/>
  </w:num>
  <w:num w:numId="39">
    <w:abstractNumId w:val="35"/>
  </w:num>
  <w:num w:numId="40">
    <w:abstractNumId w:val="7"/>
  </w:num>
  <w:num w:numId="41">
    <w:abstractNumId w:val="119"/>
  </w:num>
  <w:num w:numId="42">
    <w:abstractNumId w:val="26"/>
  </w:num>
  <w:num w:numId="43">
    <w:abstractNumId w:val="8"/>
  </w:num>
  <w:num w:numId="44">
    <w:abstractNumId w:val="54"/>
  </w:num>
  <w:num w:numId="45">
    <w:abstractNumId w:val="96"/>
  </w:num>
  <w:num w:numId="46">
    <w:abstractNumId w:val="115"/>
  </w:num>
  <w:num w:numId="47">
    <w:abstractNumId w:val="116"/>
  </w:num>
  <w:num w:numId="48">
    <w:abstractNumId w:val="112"/>
  </w:num>
  <w:num w:numId="49">
    <w:abstractNumId w:val="38"/>
  </w:num>
  <w:num w:numId="50">
    <w:abstractNumId w:val="92"/>
  </w:num>
  <w:num w:numId="51">
    <w:abstractNumId w:val="22"/>
  </w:num>
  <w:num w:numId="52">
    <w:abstractNumId w:val="97"/>
  </w:num>
  <w:num w:numId="53">
    <w:abstractNumId w:val="110"/>
  </w:num>
  <w:num w:numId="54">
    <w:abstractNumId w:val="62"/>
  </w:num>
  <w:num w:numId="55">
    <w:abstractNumId w:val="76"/>
  </w:num>
  <w:num w:numId="56">
    <w:abstractNumId w:val="53"/>
  </w:num>
  <w:num w:numId="57">
    <w:abstractNumId w:val="18"/>
  </w:num>
  <w:num w:numId="58">
    <w:abstractNumId w:val="113"/>
  </w:num>
  <w:num w:numId="59">
    <w:abstractNumId w:val="15"/>
  </w:num>
  <w:num w:numId="60">
    <w:abstractNumId w:val="100"/>
  </w:num>
  <w:num w:numId="61">
    <w:abstractNumId w:val="66"/>
  </w:num>
  <w:num w:numId="62">
    <w:abstractNumId w:val="29"/>
  </w:num>
  <w:num w:numId="63">
    <w:abstractNumId w:val="33"/>
  </w:num>
  <w:num w:numId="64">
    <w:abstractNumId w:val="78"/>
  </w:num>
  <w:num w:numId="65">
    <w:abstractNumId w:val="131"/>
  </w:num>
  <w:num w:numId="66">
    <w:abstractNumId w:val="65"/>
  </w:num>
  <w:num w:numId="67">
    <w:abstractNumId w:val="94"/>
  </w:num>
  <w:num w:numId="68">
    <w:abstractNumId w:val="31"/>
  </w:num>
  <w:num w:numId="69">
    <w:abstractNumId w:val="30"/>
  </w:num>
  <w:num w:numId="70">
    <w:abstractNumId w:val="95"/>
  </w:num>
  <w:num w:numId="71">
    <w:abstractNumId w:val="129"/>
  </w:num>
  <w:num w:numId="72">
    <w:abstractNumId w:val="55"/>
  </w:num>
  <w:num w:numId="73">
    <w:abstractNumId w:val="127"/>
  </w:num>
  <w:num w:numId="74">
    <w:abstractNumId w:val="20"/>
  </w:num>
  <w:num w:numId="75">
    <w:abstractNumId w:val="27"/>
  </w:num>
  <w:num w:numId="76">
    <w:abstractNumId w:val="107"/>
  </w:num>
  <w:num w:numId="77">
    <w:abstractNumId w:val="118"/>
  </w:num>
  <w:num w:numId="78">
    <w:abstractNumId w:val="130"/>
  </w:num>
  <w:num w:numId="79">
    <w:abstractNumId w:val="104"/>
  </w:num>
  <w:num w:numId="80">
    <w:abstractNumId w:val="81"/>
  </w:num>
  <w:num w:numId="81">
    <w:abstractNumId w:val="101"/>
  </w:num>
  <w:num w:numId="82">
    <w:abstractNumId w:val="109"/>
  </w:num>
  <w:num w:numId="83">
    <w:abstractNumId w:val="132"/>
  </w:num>
  <w:num w:numId="84">
    <w:abstractNumId w:val="86"/>
  </w:num>
  <w:num w:numId="85">
    <w:abstractNumId w:val="36"/>
  </w:num>
  <w:num w:numId="86">
    <w:abstractNumId w:val="71"/>
  </w:num>
  <w:num w:numId="87">
    <w:abstractNumId w:val="102"/>
  </w:num>
  <w:num w:numId="88">
    <w:abstractNumId w:val="60"/>
  </w:num>
  <w:num w:numId="89">
    <w:abstractNumId w:val="128"/>
  </w:num>
  <w:num w:numId="90">
    <w:abstractNumId w:val="63"/>
  </w:num>
  <w:num w:numId="91">
    <w:abstractNumId w:val="39"/>
  </w:num>
  <w:num w:numId="92">
    <w:abstractNumId w:val="24"/>
  </w:num>
  <w:num w:numId="93">
    <w:abstractNumId w:val="37"/>
  </w:num>
  <w:num w:numId="94">
    <w:abstractNumId w:val="28"/>
  </w:num>
  <w:num w:numId="95">
    <w:abstractNumId w:val="16"/>
  </w:num>
  <w:num w:numId="96">
    <w:abstractNumId w:val="82"/>
  </w:num>
  <w:num w:numId="97">
    <w:abstractNumId w:val="75"/>
  </w:num>
  <w:num w:numId="98">
    <w:abstractNumId w:val="42"/>
  </w:num>
  <w:num w:numId="99">
    <w:abstractNumId w:val="91"/>
  </w:num>
  <w:num w:numId="100">
    <w:abstractNumId w:val="74"/>
  </w:num>
  <w:num w:numId="101">
    <w:abstractNumId w:val="89"/>
  </w:num>
  <w:num w:numId="102">
    <w:abstractNumId w:val="32"/>
  </w:num>
  <w:num w:numId="103">
    <w:abstractNumId w:val="21"/>
  </w:num>
  <w:num w:numId="104">
    <w:abstractNumId w:val="72"/>
  </w:num>
  <w:num w:numId="105">
    <w:abstractNumId w:val="10"/>
  </w:num>
  <w:num w:numId="106">
    <w:abstractNumId w:val="84"/>
  </w:num>
  <w:num w:numId="107">
    <w:abstractNumId w:val="57"/>
  </w:num>
  <w:num w:numId="108">
    <w:abstractNumId w:val="88"/>
  </w:num>
  <w:num w:numId="109">
    <w:abstractNumId w:val="120"/>
  </w:num>
  <w:num w:numId="110">
    <w:abstractNumId w:val="6"/>
  </w:num>
  <w:num w:numId="111">
    <w:abstractNumId w:val="73"/>
  </w:num>
  <w:num w:numId="112">
    <w:abstractNumId w:val="122"/>
  </w:num>
  <w:num w:numId="113">
    <w:abstractNumId w:val="5"/>
  </w:num>
  <w:num w:numId="114">
    <w:abstractNumId w:val="44"/>
  </w:num>
  <w:num w:numId="115">
    <w:abstractNumId w:val="79"/>
  </w:num>
  <w:num w:numId="116">
    <w:abstractNumId w:val="99"/>
  </w:num>
  <w:num w:numId="117">
    <w:abstractNumId w:val="52"/>
  </w:num>
  <w:num w:numId="118">
    <w:abstractNumId w:val="11"/>
  </w:num>
  <w:num w:numId="11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6"/>
  </w:num>
  <w:num w:numId="121">
    <w:abstractNumId w:val="114"/>
  </w:num>
  <w:num w:numId="122">
    <w:abstractNumId w:val="69"/>
  </w:num>
  <w:num w:numId="123">
    <w:abstractNumId w:val="133"/>
  </w:num>
  <w:num w:numId="124">
    <w:abstractNumId w:val="93"/>
  </w:num>
  <w:num w:numId="125">
    <w:abstractNumId w:val="108"/>
  </w:num>
  <w:num w:numId="126">
    <w:abstractNumId w:val="121"/>
  </w:num>
  <w:num w:numId="127">
    <w:abstractNumId w:val="14"/>
  </w:num>
  <w:num w:numId="128">
    <w:abstractNumId w:val="126"/>
  </w:num>
  <w:num w:numId="129">
    <w:abstractNumId w:val="51"/>
  </w:num>
  <w:num w:numId="130">
    <w:abstractNumId w:val="13"/>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2361"/>
    <w:rsid w:val="000026C5"/>
    <w:rsid w:val="00002E15"/>
    <w:rsid w:val="0000581E"/>
    <w:rsid w:val="000062F8"/>
    <w:rsid w:val="000063E5"/>
    <w:rsid w:val="000070A3"/>
    <w:rsid w:val="000071F8"/>
    <w:rsid w:val="000074A7"/>
    <w:rsid w:val="00007773"/>
    <w:rsid w:val="00010A10"/>
    <w:rsid w:val="000118AF"/>
    <w:rsid w:val="0001207E"/>
    <w:rsid w:val="000122C5"/>
    <w:rsid w:val="000127A3"/>
    <w:rsid w:val="00012B47"/>
    <w:rsid w:val="00012D3C"/>
    <w:rsid w:val="0001371B"/>
    <w:rsid w:val="00013A07"/>
    <w:rsid w:val="000144B0"/>
    <w:rsid w:val="00016875"/>
    <w:rsid w:val="0002083F"/>
    <w:rsid w:val="000208C7"/>
    <w:rsid w:val="00020A3F"/>
    <w:rsid w:val="00020DC9"/>
    <w:rsid w:val="000229BB"/>
    <w:rsid w:val="00024CA6"/>
    <w:rsid w:val="0002502F"/>
    <w:rsid w:val="00026C65"/>
    <w:rsid w:val="000313FD"/>
    <w:rsid w:val="000324DA"/>
    <w:rsid w:val="00033191"/>
    <w:rsid w:val="00034DA8"/>
    <w:rsid w:val="00035408"/>
    <w:rsid w:val="0004147A"/>
    <w:rsid w:val="000414BA"/>
    <w:rsid w:val="00041C7B"/>
    <w:rsid w:val="00042B83"/>
    <w:rsid w:val="00044C29"/>
    <w:rsid w:val="00045504"/>
    <w:rsid w:val="000472F0"/>
    <w:rsid w:val="00051CBC"/>
    <w:rsid w:val="000550D7"/>
    <w:rsid w:val="000559A1"/>
    <w:rsid w:val="00055D86"/>
    <w:rsid w:val="000564C7"/>
    <w:rsid w:val="0005673C"/>
    <w:rsid w:val="0005727A"/>
    <w:rsid w:val="00057AE3"/>
    <w:rsid w:val="00060E6F"/>
    <w:rsid w:val="00060F8D"/>
    <w:rsid w:val="00063144"/>
    <w:rsid w:val="00063475"/>
    <w:rsid w:val="00065108"/>
    <w:rsid w:val="00066A0E"/>
    <w:rsid w:val="00070A7A"/>
    <w:rsid w:val="000741D7"/>
    <w:rsid w:val="000800D5"/>
    <w:rsid w:val="0008095F"/>
    <w:rsid w:val="00081C5C"/>
    <w:rsid w:val="00082CBA"/>
    <w:rsid w:val="00085E1A"/>
    <w:rsid w:val="00086270"/>
    <w:rsid w:val="00090AB3"/>
    <w:rsid w:val="00091019"/>
    <w:rsid w:val="00091CEE"/>
    <w:rsid w:val="00092282"/>
    <w:rsid w:val="00092C80"/>
    <w:rsid w:val="00094AC3"/>
    <w:rsid w:val="00094BB1"/>
    <w:rsid w:val="00095BCF"/>
    <w:rsid w:val="00095D5F"/>
    <w:rsid w:val="00095F91"/>
    <w:rsid w:val="000964B6"/>
    <w:rsid w:val="00097D80"/>
    <w:rsid w:val="00097E7C"/>
    <w:rsid w:val="000A16C0"/>
    <w:rsid w:val="000A1B5C"/>
    <w:rsid w:val="000A330B"/>
    <w:rsid w:val="000A6438"/>
    <w:rsid w:val="000A6845"/>
    <w:rsid w:val="000A7900"/>
    <w:rsid w:val="000B20DB"/>
    <w:rsid w:val="000B2C0A"/>
    <w:rsid w:val="000B32F9"/>
    <w:rsid w:val="000B439D"/>
    <w:rsid w:val="000B63DE"/>
    <w:rsid w:val="000B674F"/>
    <w:rsid w:val="000C09A3"/>
    <w:rsid w:val="000C1A12"/>
    <w:rsid w:val="000C1AF3"/>
    <w:rsid w:val="000C1F1E"/>
    <w:rsid w:val="000C3FA1"/>
    <w:rsid w:val="000C41FA"/>
    <w:rsid w:val="000C6E78"/>
    <w:rsid w:val="000D1963"/>
    <w:rsid w:val="000D1D8E"/>
    <w:rsid w:val="000D212B"/>
    <w:rsid w:val="000D21EF"/>
    <w:rsid w:val="000D3427"/>
    <w:rsid w:val="000D3B3E"/>
    <w:rsid w:val="000D41D7"/>
    <w:rsid w:val="000D5744"/>
    <w:rsid w:val="000D6FFD"/>
    <w:rsid w:val="000E0AC6"/>
    <w:rsid w:val="000E21F0"/>
    <w:rsid w:val="000E296A"/>
    <w:rsid w:val="000E298A"/>
    <w:rsid w:val="000E3307"/>
    <w:rsid w:val="000E4B24"/>
    <w:rsid w:val="000E525D"/>
    <w:rsid w:val="000E5915"/>
    <w:rsid w:val="000E71C5"/>
    <w:rsid w:val="000E7298"/>
    <w:rsid w:val="000F2C91"/>
    <w:rsid w:val="000F2EFC"/>
    <w:rsid w:val="000F3332"/>
    <w:rsid w:val="000F533D"/>
    <w:rsid w:val="000F5F15"/>
    <w:rsid w:val="000F64A2"/>
    <w:rsid w:val="0010072B"/>
    <w:rsid w:val="001009D6"/>
    <w:rsid w:val="001019B6"/>
    <w:rsid w:val="00102490"/>
    <w:rsid w:val="001032FE"/>
    <w:rsid w:val="001035B8"/>
    <w:rsid w:val="0010591B"/>
    <w:rsid w:val="00105FBC"/>
    <w:rsid w:val="00107C70"/>
    <w:rsid w:val="00110896"/>
    <w:rsid w:val="0011398B"/>
    <w:rsid w:val="0011737B"/>
    <w:rsid w:val="001211BA"/>
    <w:rsid w:val="0012123C"/>
    <w:rsid w:val="00121DE3"/>
    <w:rsid w:val="00122371"/>
    <w:rsid w:val="00127480"/>
    <w:rsid w:val="00130249"/>
    <w:rsid w:val="00130E34"/>
    <w:rsid w:val="0013158C"/>
    <w:rsid w:val="00133772"/>
    <w:rsid w:val="00136432"/>
    <w:rsid w:val="00136BD4"/>
    <w:rsid w:val="00136E79"/>
    <w:rsid w:val="00141EF8"/>
    <w:rsid w:val="00143A3F"/>
    <w:rsid w:val="001462B7"/>
    <w:rsid w:val="001506AD"/>
    <w:rsid w:val="001540CA"/>
    <w:rsid w:val="001542B1"/>
    <w:rsid w:val="0015687D"/>
    <w:rsid w:val="00157AC4"/>
    <w:rsid w:val="00157D8D"/>
    <w:rsid w:val="00157EED"/>
    <w:rsid w:val="001613B4"/>
    <w:rsid w:val="00161FFC"/>
    <w:rsid w:val="00162F82"/>
    <w:rsid w:val="001640C5"/>
    <w:rsid w:val="001647C1"/>
    <w:rsid w:val="00165925"/>
    <w:rsid w:val="00170A05"/>
    <w:rsid w:val="00171860"/>
    <w:rsid w:val="00173191"/>
    <w:rsid w:val="00173412"/>
    <w:rsid w:val="00174F69"/>
    <w:rsid w:val="001750B0"/>
    <w:rsid w:val="001766CF"/>
    <w:rsid w:val="0017715E"/>
    <w:rsid w:val="00177E74"/>
    <w:rsid w:val="00180422"/>
    <w:rsid w:val="00181591"/>
    <w:rsid w:val="00181C47"/>
    <w:rsid w:val="00182441"/>
    <w:rsid w:val="00186ADE"/>
    <w:rsid w:val="0019247F"/>
    <w:rsid w:val="00194AD7"/>
    <w:rsid w:val="001A174B"/>
    <w:rsid w:val="001A43FE"/>
    <w:rsid w:val="001A4F08"/>
    <w:rsid w:val="001A63E0"/>
    <w:rsid w:val="001A6DCB"/>
    <w:rsid w:val="001B577D"/>
    <w:rsid w:val="001B7697"/>
    <w:rsid w:val="001C0798"/>
    <w:rsid w:val="001C0C6E"/>
    <w:rsid w:val="001C25C1"/>
    <w:rsid w:val="001C2813"/>
    <w:rsid w:val="001C3300"/>
    <w:rsid w:val="001C348B"/>
    <w:rsid w:val="001C3D6F"/>
    <w:rsid w:val="001D4E31"/>
    <w:rsid w:val="001E4C4F"/>
    <w:rsid w:val="001E4D6B"/>
    <w:rsid w:val="001E4E04"/>
    <w:rsid w:val="001E5171"/>
    <w:rsid w:val="001E53B9"/>
    <w:rsid w:val="001E5E1A"/>
    <w:rsid w:val="001E68CC"/>
    <w:rsid w:val="001F166A"/>
    <w:rsid w:val="001F224B"/>
    <w:rsid w:val="001F66BE"/>
    <w:rsid w:val="002000CE"/>
    <w:rsid w:val="0020022E"/>
    <w:rsid w:val="00203836"/>
    <w:rsid w:val="002059C1"/>
    <w:rsid w:val="0020665A"/>
    <w:rsid w:val="00212ED2"/>
    <w:rsid w:val="00213F67"/>
    <w:rsid w:val="0021430E"/>
    <w:rsid w:val="002161FA"/>
    <w:rsid w:val="002202F0"/>
    <w:rsid w:val="00221033"/>
    <w:rsid w:val="002239B1"/>
    <w:rsid w:val="00223D57"/>
    <w:rsid w:val="00223DA9"/>
    <w:rsid w:val="00226FC6"/>
    <w:rsid w:val="0022798C"/>
    <w:rsid w:val="0023001B"/>
    <w:rsid w:val="00230498"/>
    <w:rsid w:val="00230A33"/>
    <w:rsid w:val="002342E3"/>
    <w:rsid w:val="00234DD9"/>
    <w:rsid w:val="00235BB2"/>
    <w:rsid w:val="00237B42"/>
    <w:rsid w:val="00242E5F"/>
    <w:rsid w:val="00245D74"/>
    <w:rsid w:val="0025018C"/>
    <w:rsid w:val="00254A9E"/>
    <w:rsid w:val="00255680"/>
    <w:rsid w:val="00255C02"/>
    <w:rsid w:val="002571E8"/>
    <w:rsid w:val="00261397"/>
    <w:rsid w:val="002630F8"/>
    <w:rsid w:val="002640A5"/>
    <w:rsid w:val="00264FAF"/>
    <w:rsid w:val="00270DA6"/>
    <w:rsid w:val="00271B36"/>
    <w:rsid w:val="002735AD"/>
    <w:rsid w:val="002736BF"/>
    <w:rsid w:val="00277457"/>
    <w:rsid w:val="00277850"/>
    <w:rsid w:val="00277A9C"/>
    <w:rsid w:val="00280947"/>
    <w:rsid w:val="00280B28"/>
    <w:rsid w:val="002832D4"/>
    <w:rsid w:val="00283611"/>
    <w:rsid w:val="00284966"/>
    <w:rsid w:val="00284F8A"/>
    <w:rsid w:val="0028666A"/>
    <w:rsid w:val="00286F08"/>
    <w:rsid w:val="00290267"/>
    <w:rsid w:val="0029216A"/>
    <w:rsid w:val="00293DEF"/>
    <w:rsid w:val="00294863"/>
    <w:rsid w:val="00295759"/>
    <w:rsid w:val="002A0AFA"/>
    <w:rsid w:val="002A14E7"/>
    <w:rsid w:val="002A24CA"/>
    <w:rsid w:val="002A6286"/>
    <w:rsid w:val="002A72A4"/>
    <w:rsid w:val="002A7E85"/>
    <w:rsid w:val="002B0089"/>
    <w:rsid w:val="002B206C"/>
    <w:rsid w:val="002B2482"/>
    <w:rsid w:val="002B4078"/>
    <w:rsid w:val="002B4FAC"/>
    <w:rsid w:val="002B5738"/>
    <w:rsid w:val="002C0E60"/>
    <w:rsid w:val="002C2AB8"/>
    <w:rsid w:val="002C4424"/>
    <w:rsid w:val="002D02B8"/>
    <w:rsid w:val="002D04D5"/>
    <w:rsid w:val="002D3D71"/>
    <w:rsid w:val="002D5B54"/>
    <w:rsid w:val="002D7BED"/>
    <w:rsid w:val="002E0EC3"/>
    <w:rsid w:val="002E12A4"/>
    <w:rsid w:val="002E5433"/>
    <w:rsid w:val="002E6C1A"/>
    <w:rsid w:val="002E7CB8"/>
    <w:rsid w:val="002F0FC1"/>
    <w:rsid w:val="002F5A60"/>
    <w:rsid w:val="002F7286"/>
    <w:rsid w:val="002F7F5B"/>
    <w:rsid w:val="003011FF"/>
    <w:rsid w:val="00301F6B"/>
    <w:rsid w:val="0030278D"/>
    <w:rsid w:val="003031F3"/>
    <w:rsid w:val="003032E0"/>
    <w:rsid w:val="00303342"/>
    <w:rsid w:val="00304B27"/>
    <w:rsid w:val="0030761A"/>
    <w:rsid w:val="00312F5D"/>
    <w:rsid w:val="00313956"/>
    <w:rsid w:val="00315E14"/>
    <w:rsid w:val="00316EAA"/>
    <w:rsid w:val="00317284"/>
    <w:rsid w:val="00317980"/>
    <w:rsid w:val="00317E8B"/>
    <w:rsid w:val="00320860"/>
    <w:rsid w:val="0032312C"/>
    <w:rsid w:val="00324E8D"/>
    <w:rsid w:val="00325E9D"/>
    <w:rsid w:val="0032634B"/>
    <w:rsid w:val="00327447"/>
    <w:rsid w:val="00327582"/>
    <w:rsid w:val="00327CE2"/>
    <w:rsid w:val="00330900"/>
    <w:rsid w:val="003318B5"/>
    <w:rsid w:val="00331C62"/>
    <w:rsid w:val="0033348F"/>
    <w:rsid w:val="00335E22"/>
    <w:rsid w:val="00342756"/>
    <w:rsid w:val="003438E5"/>
    <w:rsid w:val="0034587C"/>
    <w:rsid w:val="00347438"/>
    <w:rsid w:val="00347A60"/>
    <w:rsid w:val="00351644"/>
    <w:rsid w:val="003547C3"/>
    <w:rsid w:val="00357197"/>
    <w:rsid w:val="00364E01"/>
    <w:rsid w:val="00366149"/>
    <w:rsid w:val="00370CF7"/>
    <w:rsid w:val="003715EF"/>
    <w:rsid w:val="003717D6"/>
    <w:rsid w:val="003809AA"/>
    <w:rsid w:val="00380F30"/>
    <w:rsid w:val="003811C0"/>
    <w:rsid w:val="00381A26"/>
    <w:rsid w:val="00383FB1"/>
    <w:rsid w:val="00384DB7"/>
    <w:rsid w:val="00384E86"/>
    <w:rsid w:val="00384F7D"/>
    <w:rsid w:val="00385C26"/>
    <w:rsid w:val="003876FA"/>
    <w:rsid w:val="00387F55"/>
    <w:rsid w:val="00390864"/>
    <w:rsid w:val="003908F6"/>
    <w:rsid w:val="003909F9"/>
    <w:rsid w:val="003945E5"/>
    <w:rsid w:val="0039529E"/>
    <w:rsid w:val="003A2112"/>
    <w:rsid w:val="003A2752"/>
    <w:rsid w:val="003A2948"/>
    <w:rsid w:val="003A305D"/>
    <w:rsid w:val="003A77AC"/>
    <w:rsid w:val="003B023D"/>
    <w:rsid w:val="003B0A5B"/>
    <w:rsid w:val="003B1773"/>
    <w:rsid w:val="003B24FE"/>
    <w:rsid w:val="003B2689"/>
    <w:rsid w:val="003B2983"/>
    <w:rsid w:val="003B7827"/>
    <w:rsid w:val="003C1B14"/>
    <w:rsid w:val="003C1F66"/>
    <w:rsid w:val="003C2151"/>
    <w:rsid w:val="003C4AF9"/>
    <w:rsid w:val="003C6FE1"/>
    <w:rsid w:val="003D4A18"/>
    <w:rsid w:val="003D4C7A"/>
    <w:rsid w:val="003D5B44"/>
    <w:rsid w:val="003D5B91"/>
    <w:rsid w:val="003D6337"/>
    <w:rsid w:val="003D7856"/>
    <w:rsid w:val="003E2507"/>
    <w:rsid w:val="003E2D68"/>
    <w:rsid w:val="003E3EED"/>
    <w:rsid w:val="003E5F4D"/>
    <w:rsid w:val="003E6E93"/>
    <w:rsid w:val="003F12A9"/>
    <w:rsid w:val="003F12D3"/>
    <w:rsid w:val="003F1F3D"/>
    <w:rsid w:val="003F4783"/>
    <w:rsid w:val="003F6E23"/>
    <w:rsid w:val="003F7EDE"/>
    <w:rsid w:val="0040371A"/>
    <w:rsid w:val="00404533"/>
    <w:rsid w:val="00404F09"/>
    <w:rsid w:val="004065DF"/>
    <w:rsid w:val="00412BB4"/>
    <w:rsid w:val="00413808"/>
    <w:rsid w:val="00413877"/>
    <w:rsid w:val="00413D20"/>
    <w:rsid w:val="004158AD"/>
    <w:rsid w:val="00415B8E"/>
    <w:rsid w:val="0041639D"/>
    <w:rsid w:val="00420020"/>
    <w:rsid w:val="00420CF7"/>
    <w:rsid w:val="0042598D"/>
    <w:rsid w:val="004260F1"/>
    <w:rsid w:val="004329E2"/>
    <w:rsid w:val="004342DB"/>
    <w:rsid w:val="004346F6"/>
    <w:rsid w:val="004367BD"/>
    <w:rsid w:val="0044336E"/>
    <w:rsid w:val="00444F67"/>
    <w:rsid w:val="004455D3"/>
    <w:rsid w:val="00447B5E"/>
    <w:rsid w:val="00452B12"/>
    <w:rsid w:val="004537C7"/>
    <w:rsid w:val="0045506E"/>
    <w:rsid w:val="004554B8"/>
    <w:rsid w:val="00455672"/>
    <w:rsid w:val="00456410"/>
    <w:rsid w:val="004612E4"/>
    <w:rsid w:val="00463333"/>
    <w:rsid w:val="00463881"/>
    <w:rsid w:val="004661EE"/>
    <w:rsid w:val="004700D5"/>
    <w:rsid w:val="00470B0D"/>
    <w:rsid w:val="00470D47"/>
    <w:rsid w:val="0047310C"/>
    <w:rsid w:val="0047332E"/>
    <w:rsid w:val="00473693"/>
    <w:rsid w:val="00474319"/>
    <w:rsid w:val="004752F4"/>
    <w:rsid w:val="004776AF"/>
    <w:rsid w:val="00477DCD"/>
    <w:rsid w:val="004826D1"/>
    <w:rsid w:val="00483465"/>
    <w:rsid w:val="00484095"/>
    <w:rsid w:val="00484481"/>
    <w:rsid w:val="004859B8"/>
    <w:rsid w:val="0048635C"/>
    <w:rsid w:val="0048715B"/>
    <w:rsid w:val="00487835"/>
    <w:rsid w:val="00487C30"/>
    <w:rsid w:val="00490BFD"/>
    <w:rsid w:val="00496C52"/>
    <w:rsid w:val="004A0C44"/>
    <w:rsid w:val="004A1312"/>
    <w:rsid w:val="004A3A74"/>
    <w:rsid w:val="004A3E61"/>
    <w:rsid w:val="004A42B8"/>
    <w:rsid w:val="004A4ABE"/>
    <w:rsid w:val="004A53EA"/>
    <w:rsid w:val="004B5CB2"/>
    <w:rsid w:val="004B7C24"/>
    <w:rsid w:val="004C1D1B"/>
    <w:rsid w:val="004C2194"/>
    <w:rsid w:val="004C2684"/>
    <w:rsid w:val="004C38B2"/>
    <w:rsid w:val="004C3EAD"/>
    <w:rsid w:val="004C48D1"/>
    <w:rsid w:val="004C58DD"/>
    <w:rsid w:val="004C5950"/>
    <w:rsid w:val="004C65F3"/>
    <w:rsid w:val="004D08D3"/>
    <w:rsid w:val="004D2236"/>
    <w:rsid w:val="004D2E19"/>
    <w:rsid w:val="004D3A51"/>
    <w:rsid w:val="004D5A9B"/>
    <w:rsid w:val="004D6743"/>
    <w:rsid w:val="004E0F9F"/>
    <w:rsid w:val="004E1825"/>
    <w:rsid w:val="004E284D"/>
    <w:rsid w:val="004E61DE"/>
    <w:rsid w:val="004F5989"/>
    <w:rsid w:val="004F75C9"/>
    <w:rsid w:val="005008D6"/>
    <w:rsid w:val="00500FE2"/>
    <w:rsid w:val="0050238D"/>
    <w:rsid w:val="00505576"/>
    <w:rsid w:val="00506924"/>
    <w:rsid w:val="005079A0"/>
    <w:rsid w:val="00511855"/>
    <w:rsid w:val="00516024"/>
    <w:rsid w:val="005164B8"/>
    <w:rsid w:val="00517A04"/>
    <w:rsid w:val="0052204B"/>
    <w:rsid w:val="00524DDE"/>
    <w:rsid w:val="00526690"/>
    <w:rsid w:val="00530912"/>
    <w:rsid w:val="00531F4D"/>
    <w:rsid w:val="00532569"/>
    <w:rsid w:val="00532B59"/>
    <w:rsid w:val="00543EFD"/>
    <w:rsid w:val="00546120"/>
    <w:rsid w:val="005475CC"/>
    <w:rsid w:val="005534FD"/>
    <w:rsid w:val="00554810"/>
    <w:rsid w:val="00554CBD"/>
    <w:rsid w:val="0055533A"/>
    <w:rsid w:val="00555B9F"/>
    <w:rsid w:val="00555BF6"/>
    <w:rsid w:val="005568A3"/>
    <w:rsid w:val="00561024"/>
    <w:rsid w:val="0056463B"/>
    <w:rsid w:val="005647D9"/>
    <w:rsid w:val="00564ABE"/>
    <w:rsid w:val="00564E8F"/>
    <w:rsid w:val="00565A22"/>
    <w:rsid w:val="00565D59"/>
    <w:rsid w:val="0057194E"/>
    <w:rsid w:val="005750BD"/>
    <w:rsid w:val="0057579F"/>
    <w:rsid w:val="00575DC8"/>
    <w:rsid w:val="0057628F"/>
    <w:rsid w:val="00576978"/>
    <w:rsid w:val="005826E2"/>
    <w:rsid w:val="00582DEA"/>
    <w:rsid w:val="00583423"/>
    <w:rsid w:val="005850CB"/>
    <w:rsid w:val="005854FE"/>
    <w:rsid w:val="005858DF"/>
    <w:rsid w:val="0059249B"/>
    <w:rsid w:val="005943A3"/>
    <w:rsid w:val="005969C6"/>
    <w:rsid w:val="00597480"/>
    <w:rsid w:val="005A0EFF"/>
    <w:rsid w:val="005A70CB"/>
    <w:rsid w:val="005B0A34"/>
    <w:rsid w:val="005B20CC"/>
    <w:rsid w:val="005B2EF0"/>
    <w:rsid w:val="005B4256"/>
    <w:rsid w:val="005B4433"/>
    <w:rsid w:val="005B4BE5"/>
    <w:rsid w:val="005B4C2B"/>
    <w:rsid w:val="005B5825"/>
    <w:rsid w:val="005B773F"/>
    <w:rsid w:val="005B7E88"/>
    <w:rsid w:val="005C263E"/>
    <w:rsid w:val="005C2A23"/>
    <w:rsid w:val="005C2E66"/>
    <w:rsid w:val="005C4E2A"/>
    <w:rsid w:val="005C7BBC"/>
    <w:rsid w:val="005D04F5"/>
    <w:rsid w:val="005D2042"/>
    <w:rsid w:val="005D34D0"/>
    <w:rsid w:val="005D3CBE"/>
    <w:rsid w:val="005D4EB3"/>
    <w:rsid w:val="005D6F70"/>
    <w:rsid w:val="005E01F2"/>
    <w:rsid w:val="005E0CBA"/>
    <w:rsid w:val="005E2FAC"/>
    <w:rsid w:val="005F404D"/>
    <w:rsid w:val="005F7F1B"/>
    <w:rsid w:val="006001FF"/>
    <w:rsid w:val="00603037"/>
    <w:rsid w:val="006034DF"/>
    <w:rsid w:val="0060395A"/>
    <w:rsid w:val="006041A0"/>
    <w:rsid w:val="006042AB"/>
    <w:rsid w:val="00605E44"/>
    <w:rsid w:val="00606FAD"/>
    <w:rsid w:val="006110DD"/>
    <w:rsid w:val="00612390"/>
    <w:rsid w:val="0061455B"/>
    <w:rsid w:val="006145E5"/>
    <w:rsid w:val="00614F8E"/>
    <w:rsid w:val="00615BFC"/>
    <w:rsid w:val="006160EC"/>
    <w:rsid w:val="006164BF"/>
    <w:rsid w:val="00620C0B"/>
    <w:rsid w:val="006210A4"/>
    <w:rsid w:val="00621217"/>
    <w:rsid w:val="00621CAF"/>
    <w:rsid w:val="00621E85"/>
    <w:rsid w:val="00623CB0"/>
    <w:rsid w:val="00624E48"/>
    <w:rsid w:val="0062557E"/>
    <w:rsid w:val="00626457"/>
    <w:rsid w:val="00630E31"/>
    <w:rsid w:val="006312AE"/>
    <w:rsid w:val="00631C8F"/>
    <w:rsid w:val="00633D59"/>
    <w:rsid w:val="00635B15"/>
    <w:rsid w:val="00636B1C"/>
    <w:rsid w:val="006402B0"/>
    <w:rsid w:val="00640BEB"/>
    <w:rsid w:val="00642C5F"/>
    <w:rsid w:val="0064326B"/>
    <w:rsid w:val="00643DD9"/>
    <w:rsid w:val="00646537"/>
    <w:rsid w:val="00646BF4"/>
    <w:rsid w:val="00652205"/>
    <w:rsid w:val="00652BC7"/>
    <w:rsid w:val="00653E57"/>
    <w:rsid w:val="00655E99"/>
    <w:rsid w:val="0065644F"/>
    <w:rsid w:val="006578E0"/>
    <w:rsid w:val="00662200"/>
    <w:rsid w:val="0066356A"/>
    <w:rsid w:val="0066595E"/>
    <w:rsid w:val="00667F65"/>
    <w:rsid w:val="00671E57"/>
    <w:rsid w:val="00675D90"/>
    <w:rsid w:val="00677782"/>
    <w:rsid w:val="00680056"/>
    <w:rsid w:val="00680D5A"/>
    <w:rsid w:val="006868D6"/>
    <w:rsid w:val="006870D9"/>
    <w:rsid w:val="00690B9E"/>
    <w:rsid w:val="00692485"/>
    <w:rsid w:val="006938BD"/>
    <w:rsid w:val="00694993"/>
    <w:rsid w:val="00694CD1"/>
    <w:rsid w:val="0069543D"/>
    <w:rsid w:val="00697C22"/>
    <w:rsid w:val="006A280C"/>
    <w:rsid w:val="006A3390"/>
    <w:rsid w:val="006A48F1"/>
    <w:rsid w:val="006A49E9"/>
    <w:rsid w:val="006A4A14"/>
    <w:rsid w:val="006A694A"/>
    <w:rsid w:val="006B21DC"/>
    <w:rsid w:val="006B338C"/>
    <w:rsid w:val="006B4924"/>
    <w:rsid w:val="006B4A95"/>
    <w:rsid w:val="006B6CE6"/>
    <w:rsid w:val="006C01EB"/>
    <w:rsid w:val="006C0E9C"/>
    <w:rsid w:val="006C1B14"/>
    <w:rsid w:val="006C1B74"/>
    <w:rsid w:val="006C2D46"/>
    <w:rsid w:val="006C5C16"/>
    <w:rsid w:val="006D034B"/>
    <w:rsid w:val="006D2394"/>
    <w:rsid w:val="006D59A2"/>
    <w:rsid w:val="006D7B38"/>
    <w:rsid w:val="006E1689"/>
    <w:rsid w:val="006E3055"/>
    <w:rsid w:val="006E3AC8"/>
    <w:rsid w:val="006F1102"/>
    <w:rsid w:val="006F1C5C"/>
    <w:rsid w:val="006F5931"/>
    <w:rsid w:val="006F5DA1"/>
    <w:rsid w:val="006F65D3"/>
    <w:rsid w:val="00700375"/>
    <w:rsid w:val="00700A14"/>
    <w:rsid w:val="00700DF8"/>
    <w:rsid w:val="007127E5"/>
    <w:rsid w:val="007167B3"/>
    <w:rsid w:val="00717E2A"/>
    <w:rsid w:val="00723545"/>
    <w:rsid w:val="00725E31"/>
    <w:rsid w:val="007304F1"/>
    <w:rsid w:val="00732F11"/>
    <w:rsid w:val="007331DC"/>
    <w:rsid w:val="00735606"/>
    <w:rsid w:val="00735891"/>
    <w:rsid w:val="007410C4"/>
    <w:rsid w:val="007414BD"/>
    <w:rsid w:val="00741726"/>
    <w:rsid w:val="00743436"/>
    <w:rsid w:val="00746B73"/>
    <w:rsid w:val="00746CF9"/>
    <w:rsid w:val="00746FCB"/>
    <w:rsid w:val="00751CA6"/>
    <w:rsid w:val="007526F6"/>
    <w:rsid w:val="00760DC3"/>
    <w:rsid w:val="00760DD1"/>
    <w:rsid w:val="0076119D"/>
    <w:rsid w:val="007659B2"/>
    <w:rsid w:val="00766183"/>
    <w:rsid w:val="00766A8E"/>
    <w:rsid w:val="00767BF8"/>
    <w:rsid w:val="00771909"/>
    <w:rsid w:val="007734FA"/>
    <w:rsid w:val="007743E2"/>
    <w:rsid w:val="00776581"/>
    <w:rsid w:val="007813E4"/>
    <w:rsid w:val="00781728"/>
    <w:rsid w:val="0078296F"/>
    <w:rsid w:val="00783386"/>
    <w:rsid w:val="00784111"/>
    <w:rsid w:val="00784471"/>
    <w:rsid w:val="00792BA3"/>
    <w:rsid w:val="00792DA2"/>
    <w:rsid w:val="00792E37"/>
    <w:rsid w:val="007A18D5"/>
    <w:rsid w:val="007A19CA"/>
    <w:rsid w:val="007A228E"/>
    <w:rsid w:val="007A675C"/>
    <w:rsid w:val="007B0144"/>
    <w:rsid w:val="007B1410"/>
    <w:rsid w:val="007B6A5F"/>
    <w:rsid w:val="007C0689"/>
    <w:rsid w:val="007C23B8"/>
    <w:rsid w:val="007C293D"/>
    <w:rsid w:val="007D0D55"/>
    <w:rsid w:val="007D1719"/>
    <w:rsid w:val="007D2788"/>
    <w:rsid w:val="007D3904"/>
    <w:rsid w:val="007D50EF"/>
    <w:rsid w:val="007E1BB0"/>
    <w:rsid w:val="007E1F92"/>
    <w:rsid w:val="007E31EA"/>
    <w:rsid w:val="007E41B8"/>
    <w:rsid w:val="007E60A1"/>
    <w:rsid w:val="007E69A5"/>
    <w:rsid w:val="007E6B83"/>
    <w:rsid w:val="007E7719"/>
    <w:rsid w:val="007E7C11"/>
    <w:rsid w:val="007F063B"/>
    <w:rsid w:val="007F2CC6"/>
    <w:rsid w:val="007F3E4C"/>
    <w:rsid w:val="00800773"/>
    <w:rsid w:val="008013B3"/>
    <w:rsid w:val="0080458D"/>
    <w:rsid w:val="00805019"/>
    <w:rsid w:val="0080759F"/>
    <w:rsid w:val="00812BB1"/>
    <w:rsid w:val="00813867"/>
    <w:rsid w:val="008143AB"/>
    <w:rsid w:val="00816AE2"/>
    <w:rsid w:val="008172AE"/>
    <w:rsid w:val="00820FF4"/>
    <w:rsid w:val="00824D7A"/>
    <w:rsid w:val="00826B64"/>
    <w:rsid w:val="0083189D"/>
    <w:rsid w:val="008331D5"/>
    <w:rsid w:val="008341B8"/>
    <w:rsid w:val="00835B67"/>
    <w:rsid w:val="00837B71"/>
    <w:rsid w:val="00840A6F"/>
    <w:rsid w:val="00840BF5"/>
    <w:rsid w:val="008453B2"/>
    <w:rsid w:val="00847617"/>
    <w:rsid w:val="00850C88"/>
    <w:rsid w:val="00854F22"/>
    <w:rsid w:val="00855F00"/>
    <w:rsid w:val="00856AE7"/>
    <w:rsid w:val="00860FA5"/>
    <w:rsid w:val="00861A0B"/>
    <w:rsid w:val="00861DDF"/>
    <w:rsid w:val="0086212B"/>
    <w:rsid w:val="0086369A"/>
    <w:rsid w:val="00864A40"/>
    <w:rsid w:val="00865ECB"/>
    <w:rsid w:val="008666B1"/>
    <w:rsid w:val="00866A52"/>
    <w:rsid w:val="00870C80"/>
    <w:rsid w:val="00871817"/>
    <w:rsid w:val="0087182C"/>
    <w:rsid w:val="00871917"/>
    <w:rsid w:val="00871BA8"/>
    <w:rsid w:val="008722A6"/>
    <w:rsid w:val="008723D8"/>
    <w:rsid w:val="00872865"/>
    <w:rsid w:val="00873CE1"/>
    <w:rsid w:val="00873D72"/>
    <w:rsid w:val="008744CF"/>
    <w:rsid w:val="0087670A"/>
    <w:rsid w:val="00882529"/>
    <w:rsid w:val="008826EF"/>
    <w:rsid w:val="008828A2"/>
    <w:rsid w:val="00883645"/>
    <w:rsid w:val="00884E20"/>
    <w:rsid w:val="008857A8"/>
    <w:rsid w:val="008870B6"/>
    <w:rsid w:val="00887312"/>
    <w:rsid w:val="00891296"/>
    <w:rsid w:val="008938DB"/>
    <w:rsid w:val="00893F05"/>
    <w:rsid w:val="00894626"/>
    <w:rsid w:val="0089474A"/>
    <w:rsid w:val="008958DD"/>
    <w:rsid w:val="00895C3B"/>
    <w:rsid w:val="008962F8"/>
    <w:rsid w:val="008A1FF1"/>
    <w:rsid w:val="008A2B82"/>
    <w:rsid w:val="008A38AD"/>
    <w:rsid w:val="008A5BB3"/>
    <w:rsid w:val="008A6CB6"/>
    <w:rsid w:val="008A7019"/>
    <w:rsid w:val="008B1BCA"/>
    <w:rsid w:val="008B209A"/>
    <w:rsid w:val="008B274E"/>
    <w:rsid w:val="008B2DB2"/>
    <w:rsid w:val="008B2F83"/>
    <w:rsid w:val="008B35A2"/>
    <w:rsid w:val="008B5773"/>
    <w:rsid w:val="008B6FA7"/>
    <w:rsid w:val="008B7A40"/>
    <w:rsid w:val="008B7EE7"/>
    <w:rsid w:val="008C0DA3"/>
    <w:rsid w:val="008C2A1B"/>
    <w:rsid w:val="008C36DB"/>
    <w:rsid w:val="008C3CC6"/>
    <w:rsid w:val="008C6B65"/>
    <w:rsid w:val="008C78B8"/>
    <w:rsid w:val="008C7DD5"/>
    <w:rsid w:val="008D0094"/>
    <w:rsid w:val="008D01DA"/>
    <w:rsid w:val="008D0D98"/>
    <w:rsid w:val="008D1041"/>
    <w:rsid w:val="008D1492"/>
    <w:rsid w:val="008D1E7A"/>
    <w:rsid w:val="008D2083"/>
    <w:rsid w:val="008D5C57"/>
    <w:rsid w:val="008D627B"/>
    <w:rsid w:val="008D70A5"/>
    <w:rsid w:val="008D7663"/>
    <w:rsid w:val="008E2EA3"/>
    <w:rsid w:val="008E3561"/>
    <w:rsid w:val="008E54B8"/>
    <w:rsid w:val="008E5561"/>
    <w:rsid w:val="008E6B09"/>
    <w:rsid w:val="008E763A"/>
    <w:rsid w:val="008F1384"/>
    <w:rsid w:val="008F24EB"/>
    <w:rsid w:val="008F2E44"/>
    <w:rsid w:val="008F7BD8"/>
    <w:rsid w:val="00900A34"/>
    <w:rsid w:val="00901F61"/>
    <w:rsid w:val="009033DA"/>
    <w:rsid w:val="0091084F"/>
    <w:rsid w:val="00910D0C"/>
    <w:rsid w:val="00912119"/>
    <w:rsid w:val="00916994"/>
    <w:rsid w:val="00920158"/>
    <w:rsid w:val="00926F2E"/>
    <w:rsid w:val="00930D34"/>
    <w:rsid w:val="0093170F"/>
    <w:rsid w:val="009322A3"/>
    <w:rsid w:val="00932AAE"/>
    <w:rsid w:val="00933DDB"/>
    <w:rsid w:val="00933FB3"/>
    <w:rsid w:val="0093452A"/>
    <w:rsid w:val="00937A2B"/>
    <w:rsid w:val="009413F0"/>
    <w:rsid w:val="009414E9"/>
    <w:rsid w:val="00941953"/>
    <w:rsid w:val="00942063"/>
    <w:rsid w:val="00942821"/>
    <w:rsid w:val="009447E0"/>
    <w:rsid w:val="00944E19"/>
    <w:rsid w:val="00944EFF"/>
    <w:rsid w:val="0094758F"/>
    <w:rsid w:val="0094767A"/>
    <w:rsid w:val="00950671"/>
    <w:rsid w:val="00951B93"/>
    <w:rsid w:val="00953964"/>
    <w:rsid w:val="00953E09"/>
    <w:rsid w:val="00954B12"/>
    <w:rsid w:val="009560FB"/>
    <w:rsid w:val="009561F5"/>
    <w:rsid w:val="00961C78"/>
    <w:rsid w:val="00961CB7"/>
    <w:rsid w:val="0096609A"/>
    <w:rsid w:val="00966AEF"/>
    <w:rsid w:val="00971E77"/>
    <w:rsid w:val="0098148C"/>
    <w:rsid w:val="00982C7B"/>
    <w:rsid w:val="0098398C"/>
    <w:rsid w:val="00986367"/>
    <w:rsid w:val="00987E15"/>
    <w:rsid w:val="00990C50"/>
    <w:rsid w:val="009911B0"/>
    <w:rsid w:val="00995028"/>
    <w:rsid w:val="009A0AC8"/>
    <w:rsid w:val="009A0E7D"/>
    <w:rsid w:val="009A3C5E"/>
    <w:rsid w:val="009A56DD"/>
    <w:rsid w:val="009A68CA"/>
    <w:rsid w:val="009A6CB2"/>
    <w:rsid w:val="009B11AE"/>
    <w:rsid w:val="009B2788"/>
    <w:rsid w:val="009B2B00"/>
    <w:rsid w:val="009B41CB"/>
    <w:rsid w:val="009B47D9"/>
    <w:rsid w:val="009B4F33"/>
    <w:rsid w:val="009B54B4"/>
    <w:rsid w:val="009B5A71"/>
    <w:rsid w:val="009B5B34"/>
    <w:rsid w:val="009B6311"/>
    <w:rsid w:val="009B6B68"/>
    <w:rsid w:val="009C01D3"/>
    <w:rsid w:val="009C05CA"/>
    <w:rsid w:val="009C35B5"/>
    <w:rsid w:val="009C56F7"/>
    <w:rsid w:val="009C68BE"/>
    <w:rsid w:val="009C6F5C"/>
    <w:rsid w:val="009D6CB7"/>
    <w:rsid w:val="009D6F50"/>
    <w:rsid w:val="009D76B9"/>
    <w:rsid w:val="009D77C4"/>
    <w:rsid w:val="009E10A3"/>
    <w:rsid w:val="009E4022"/>
    <w:rsid w:val="009E7621"/>
    <w:rsid w:val="009E776B"/>
    <w:rsid w:val="009F2900"/>
    <w:rsid w:val="009F41B5"/>
    <w:rsid w:val="009F45D2"/>
    <w:rsid w:val="009F5941"/>
    <w:rsid w:val="009F69A3"/>
    <w:rsid w:val="009F69C0"/>
    <w:rsid w:val="009F6CB1"/>
    <w:rsid w:val="009F774B"/>
    <w:rsid w:val="00A00279"/>
    <w:rsid w:val="00A00DCF"/>
    <w:rsid w:val="00A01DAB"/>
    <w:rsid w:val="00A022E1"/>
    <w:rsid w:val="00A02D73"/>
    <w:rsid w:val="00A04410"/>
    <w:rsid w:val="00A048B2"/>
    <w:rsid w:val="00A06D6D"/>
    <w:rsid w:val="00A100C2"/>
    <w:rsid w:val="00A10F41"/>
    <w:rsid w:val="00A14AB0"/>
    <w:rsid w:val="00A20BEE"/>
    <w:rsid w:val="00A22C29"/>
    <w:rsid w:val="00A31821"/>
    <w:rsid w:val="00A415BA"/>
    <w:rsid w:val="00A44A32"/>
    <w:rsid w:val="00A45B9F"/>
    <w:rsid w:val="00A4668C"/>
    <w:rsid w:val="00A474D6"/>
    <w:rsid w:val="00A476DB"/>
    <w:rsid w:val="00A50AA4"/>
    <w:rsid w:val="00A512C8"/>
    <w:rsid w:val="00A54113"/>
    <w:rsid w:val="00A54638"/>
    <w:rsid w:val="00A54F7D"/>
    <w:rsid w:val="00A56724"/>
    <w:rsid w:val="00A5705E"/>
    <w:rsid w:val="00A60354"/>
    <w:rsid w:val="00A61076"/>
    <w:rsid w:val="00A629BB"/>
    <w:rsid w:val="00A64692"/>
    <w:rsid w:val="00A64A1F"/>
    <w:rsid w:val="00A64C83"/>
    <w:rsid w:val="00A656A0"/>
    <w:rsid w:val="00A657AC"/>
    <w:rsid w:val="00A66A2F"/>
    <w:rsid w:val="00A6753F"/>
    <w:rsid w:val="00A70E73"/>
    <w:rsid w:val="00A71EB3"/>
    <w:rsid w:val="00A72E6D"/>
    <w:rsid w:val="00A7331B"/>
    <w:rsid w:val="00A74E52"/>
    <w:rsid w:val="00A75478"/>
    <w:rsid w:val="00A76C1D"/>
    <w:rsid w:val="00A812E2"/>
    <w:rsid w:val="00A815D2"/>
    <w:rsid w:val="00A81A13"/>
    <w:rsid w:val="00A852CB"/>
    <w:rsid w:val="00A94CF4"/>
    <w:rsid w:val="00A963D1"/>
    <w:rsid w:val="00A9668F"/>
    <w:rsid w:val="00A979FF"/>
    <w:rsid w:val="00AA04E2"/>
    <w:rsid w:val="00AA1E86"/>
    <w:rsid w:val="00AA3202"/>
    <w:rsid w:val="00AA449A"/>
    <w:rsid w:val="00AA5BE0"/>
    <w:rsid w:val="00AB144B"/>
    <w:rsid w:val="00AB2E62"/>
    <w:rsid w:val="00AB54CE"/>
    <w:rsid w:val="00AB66F7"/>
    <w:rsid w:val="00AB73C6"/>
    <w:rsid w:val="00AC2BF6"/>
    <w:rsid w:val="00AC7BEB"/>
    <w:rsid w:val="00AD0601"/>
    <w:rsid w:val="00AD1B4D"/>
    <w:rsid w:val="00AD22D4"/>
    <w:rsid w:val="00AD241A"/>
    <w:rsid w:val="00AD60A3"/>
    <w:rsid w:val="00AD67C6"/>
    <w:rsid w:val="00AD738D"/>
    <w:rsid w:val="00AD7613"/>
    <w:rsid w:val="00AD7CEF"/>
    <w:rsid w:val="00AE2F5C"/>
    <w:rsid w:val="00AE32D4"/>
    <w:rsid w:val="00AE66E1"/>
    <w:rsid w:val="00AE77B6"/>
    <w:rsid w:val="00AF0D57"/>
    <w:rsid w:val="00AF0F90"/>
    <w:rsid w:val="00AF21FD"/>
    <w:rsid w:val="00AF263F"/>
    <w:rsid w:val="00AF2AAE"/>
    <w:rsid w:val="00AF4146"/>
    <w:rsid w:val="00AF4652"/>
    <w:rsid w:val="00AF5695"/>
    <w:rsid w:val="00AF61B2"/>
    <w:rsid w:val="00AF6858"/>
    <w:rsid w:val="00B00C4C"/>
    <w:rsid w:val="00B02A20"/>
    <w:rsid w:val="00B02CD3"/>
    <w:rsid w:val="00B03163"/>
    <w:rsid w:val="00B05129"/>
    <w:rsid w:val="00B054D8"/>
    <w:rsid w:val="00B059F8"/>
    <w:rsid w:val="00B06B4B"/>
    <w:rsid w:val="00B10347"/>
    <w:rsid w:val="00B1391F"/>
    <w:rsid w:val="00B14F39"/>
    <w:rsid w:val="00B15412"/>
    <w:rsid w:val="00B154FE"/>
    <w:rsid w:val="00B220BC"/>
    <w:rsid w:val="00B252BF"/>
    <w:rsid w:val="00B27955"/>
    <w:rsid w:val="00B30AFE"/>
    <w:rsid w:val="00B31DFC"/>
    <w:rsid w:val="00B32331"/>
    <w:rsid w:val="00B32C0E"/>
    <w:rsid w:val="00B32E43"/>
    <w:rsid w:val="00B32E8E"/>
    <w:rsid w:val="00B33DA5"/>
    <w:rsid w:val="00B34196"/>
    <w:rsid w:val="00B342A0"/>
    <w:rsid w:val="00B3511C"/>
    <w:rsid w:val="00B3610C"/>
    <w:rsid w:val="00B3652A"/>
    <w:rsid w:val="00B37FCB"/>
    <w:rsid w:val="00B4032F"/>
    <w:rsid w:val="00B41C43"/>
    <w:rsid w:val="00B43F30"/>
    <w:rsid w:val="00B4521D"/>
    <w:rsid w:val="00B46B14"/>
    <w:rsid w:val="00B550DC"/>
    <w:rsid w:val="00B5523E"/>
    <w:rsid w:val="00B56F14"/>
    <w:rsid w:val="00B57FA1"/>
    <w:rsid w:val="00B600D5"/>
    <w:rsid w:val="00B60D55"/>
    <w:rsid w:val="00B64E35"/>
    <w:rsid w:val="00B659EF"/>
    <w:rsid w:val="00B66120"/>
    <w:rsid w:val="00B70A30"/>
    <w:rsid w:val="00B73E56"/>
    <w:rsid w:val="00B74269"/>
    <w:rsid w:val="00B749D4"/>
    <w:rsid w:val="00B76DE0"/>
    <w:rsid w:val="00B81475"/>
    <w:rsid w:val="00B83125"/>
    <w:rsid w:val="00B87FD7"/>
    <w:rsid w:val="00B90809"/>
    <w:rsid w:val="00B91BCC"/>
    <w:rsid w:val="00B91F54"/>
    <w:rsid w:val="00B95614"/>
    <w:rsid w:val="00B95FFA"/>
    <w:rsid w:val="00B960CE"/>
    <w:rsid w:val="00B9678F"/>
    <w:rsid w:val="00B96FA6"/>
    <w:rsid w:val="00B97F3F"/>
    <w:rsid w:val="00BA33B4"/>
    <w:rsid w:val="00BA35D6"/>
    <w:rsid w:val="00BA4C44"/>
    <w:rsid w:val="00BA621F"/>
    <w:rsid w:val="00BA6759"/>
    <w:rsid w:val="00BA733B"/>
    <w:rsid w:val="00BB2C22"/>
    <w:rsid w:val="00BB7B2D"/>
    <w:rsid w:val="00BC0EF3"/>
    <w:rsid w:val="00BC16E1"/>
    <w:rsid w:val="00BC1CB2"/>
    <w:rsid w:val="00BC2424"/>
    <w:rsid w:val="00BC27DF"/>
    <w:rsid w:val="00BC34EF"/>
    <w:rsid w:val="00BC377E"/>
    <w:rsid w:val="00BC5B02"/>
    <w:rsid w:val="00BD078D"/>
    <w:rsid w:val="00BD2F49"/>
    <w:rsid w:val="00BD3A94"/>
    <w:rsid w:val="00BD4144"/>
    <w:rsid w:val="00BD481D"/>
    <w:rsid w:val="00BD5ECD"/>
    <w:rsid w:val="00BD601E"/>
    <w:rsid w:val="00BE0E9D"/>
    <w:rsid w:val="00BE30D4"/>
    <w:rsid w:val="00BE3602"/>
    <w:rsid w:val="00BE3EDC"/>
    <w:rsid w:val="00BE3FE8"/>
    <w:rsid w:val="00BE4638"/>
    <w:rsid w:val="00BF0016"/>
    <w:rsid w:val="00BF1FF5"/>
    <w:rsid w:val="00BF285F"/>
    <w:rsid w:val="00BF48DD"/>
    <w:rsid w:val="00BF4AC6"/>
    <w:rsid w:val="00BF58DD"/>
    <w:rsid w:val="00C03B29"/>
    <w:rsid w:val="00C04251"/>
    <w:rsid w:val="00C0496C"/>
    <w:rsid w:val="00C04A8E"/>
    <w:rsid w:val="00C05A4D"/>
    <w:rsid w:val="00C07399"/>
    <w:rsid w:val="00C10D31"/>
    <w:rsid w:val="00C11293"/>
    <w:rsid w:val="00C12185"/>
    <w:rsid w:val="00C1300A"/>
    <w:rsid w:val="00C148EA"/>
    <w:rsid w:val="00C155EB"/>
    <w:rsid w:val="00C166BD"/>
    <w:rsid w:val="00C17745"/>
    <w:rsid w:val="00C20D85"/>
    <w:rsid w:val="00C227F1"/>
    <w:rsid w:val="00C23A75"/>
    <w:rsid w:val="00C245EE"/>
    <w:rsid w:val="00C2480C"/>
    <w:rsid w:val="00C25881"/>
    <w:rsid w:val="00C300D1"/>
    <w:rsid w:val="00C30FD3"/>
    <w:rsid w:val="00C31599"/>
    <w:rsid w:val="00C32DA8"/>
    <w:rsid w:val="00C33A95"/>
    <w:rsid w:val="00C33D1B"/>
    <w:rsid w:val="00C34942"/>
    <w:rsid w:val="00C364A6"/>
    <w:rsid w:val="00C3650A"/>
    <w:rsid w:val="00C4166D"/>
    <w:rsid w:val="00C4187C"/>
    <w:rsid w:val="00C44059"/>
    <w:rsid w:val="00C44302"/>
    <w:rsid w:val="00C44FDA"/>
    <w:rsid w:val="00C46B2C"/>
    <w:rsid w:val="00C4778A"/>
    <w:rsid w:val="00C501FF"/>
    <w:rsid w:val="00C52AEC"/>
    <w:rsid w:val="00C55463"/>
    <w:rsid w:val="00C55D80"/>
    <w:rsid w:val="00C55E7A"/>
    <w:rsid w:val="00C56D78"/>
    <w:rsid w:val="00C60376"/>
    <w:rsid w:val="00C61054"/>
    <w:rsid w:val="00C61122"/>
    <w:rsid w:val="00C63B34"/>
    <w:rsid w:val="00C655B4"/>
    <w:rsid w:val="00C6702C"/>
    <w:rsid w:val="00C67210"/>
    <w:rsid w:val="00C67D90"/>
    <w:rsid w:val="00C71B36"/>
    <w:rsid w:val="00C71E7A"/>
    <w:rsid w:val="00C74428"/>
    <w:rsid w:val="00C748ED"/>
    <w:rsid w:val="00C7642F"/>
    <w:rsid w:val="00C77416"/>
    <w:rsid w:val="00C8068F"/>
    <w:rsid w:val="00C81BD6"/>
    <w:rsid w:val="00C82676"/>
    <w:rsid w:val="00C82B77"/>
    <w:rsid w:val="00C83252"/>
    <w:rsid w:val="00C83D93"/>
    <w:rsid w:val="00C85883"/>
    <w:rsid w:val="00C8738D"/>
    <w:rsid w:val="00C9363D"/>
    <w:rsid w:val="00C96A09"/>
    <w:rsid w:val="00C96A3D"/>
    <w:rsid w:val="00CA00C9"/>
    <w:rsid w:val="00CA3545"/>
    <w:rsid w:val="00CA72D8"/>
    <w:rsid w:val="00CB2160"/>
    <w:rsid w:val="00CB255E"/>
    <w:rsid w:val="00CB4A9A"/>
    <w:rsid w:val="00CB6AEB"/>
    <w:rsid w:val="00CC4555"/>
    <w:rsid w:val="00CC49D9"/>
    <w:rsid w:val="00CC61E3"/>
    <w:rsid w:val="00CC68CE"/>
    <w:rsid w:val="00CD128B"/>
    <w:rsid w:val="00CD1D73"/>
    <w:rsid w:val="00CD7E69"/>
    <w:rsid w:val="00CE2FB4"/>
    <w:rsid w:val="00CE3EF6"/>
    <w:rsid w:val="00CE5226"/>
    <w:rsid w:val="00CE5E6E"/>
    <w:rsid w:val="00CE63F0"/>
    <w:rsid w:val="00CE7A74"/>
    <w:rsid w:val="00CE7A86"/>
    <w:rsid w:val="00CE7F7F"/>
    <w:rsid w:val="00CF25F4"/>
    <w:rsid w:val="00CF339B"/>
    <w:rsid w:val="00CF7911"/>
    <w:rsid w:val="00D01ABD"/>
    <w:rsid w:val="00D02265"/>
    <w:rsid w:val="00D02DF0"/>
    <w:rsid w:val="00D037B4"/>
    <w:rsid w:val="00D123F5"/>
    <w:rsid w:val="00D139C4"/>
    <w:rsid w:val="00D13AC3"/>
    <w:rsid w:val="00D1507E"/>
    <w:rsid w:val="00D15F24"/>
    <w:rsid w:val="00D16A7F"/>
    <w:rsid w:val="00D17D82"/>
    <w:rsid w:val="00D22C4F"/>
    <w:rsid w:val="00D253A8"/>
    <w:rsid w:val="00D25FD3"/>
    <w:rsid w:val="00D26EB3"/>
    <w:rsid w:val="00D30FE0"/>
    <w:rsid w:val="00D32702"/>
    <w:rsid w:val="00D32B46"/>
    <w:rsid w:val="00D3342F"/>
    <w:rsid w:val="00D35229"/>
    <w:rsid w:val="00D36F22"/>
    <w:rsid w:val="00D425F0"/>
    <w:rsid w:val="00D42BE4"/>
    <w:rsid w:val="00D43AAC"/>
    <w:rsid w:val="00D4786E"/>
    <w:rsid w:val="00D51B09"/>
    <w:rsid w:val="00D51E0F"/>
    <w:rsid w:val="00D53711"/>
    <w:rsid w:val="00D53C91"/>
    <w:rsid w:val="00D563D1"/>
    <w:rsid w:val="00D6078F"/>
    <w:rsid w:val="00D60FA9"/>
    <w:rsid w:val="00D63646"/>
    <w:rsid w:val="00D6650D"/>
    <w:rsid w:val="00D66836"/>
    <w:rsid w:val="00D67A95"/>
    <w:rsid w:val="00D67E5A"/>
    <w:rsid w:val="00D67E84"/>
    <w:rsid w:val="00D73744"/>
    <w:rsid w:val="00D77139"/>
    <w:rsid w:val="00D81A34"/>
    <w:rsid w:val="00D81F08"/>
    <w:rsid w:val="00D825E3"/>
    <w:rsid w:val="00D82CD1"/>
    <w:rsid w:val="00D86BE7"/>
    <w:rsid w:val="00D87826"/>
    <w:rsid w:val="00D922BB"/>
    <w:rsid w:val="00D930B6"/>
    <w:rsid w:val="00D939E7"/>
    <w:rsid w:val="00D93E61"/>
    <w:rsid w:val="00D94974"/>
    <w:rsid w:val="00D95702"/>
    <w:rsid w:val="00D967AB"/>
    <w:rsid w:val="00D969BA"/>
    <w:rsid w:val="00DA2A3B"/>
    <w:rsid w:val="00DA68B3"/>
    <w:rsid w:val="00DA6B0B"/>
    <w:rsid w:val="00DB662B"/>
    <w:rsid w:val="00DB749E"/>
    <w:rsid w:val="00DC4E81"/>
    <w:rsid w:val="00DC5A7F"/>
    <w:rsid w:val="00DD22C6"/>
    <w:rsid w:val="00DD312D"/>
    <w:rsid w:val="00DD5C37"/>
    <w:rsid w:val="00DD66AC"/>
    <w:rsid w:val="00DD7367"/>
    <w:rsid w:val="00DE0F6A"/>
    <w:rsid w:val="00DE3F92"/>
    <w:rsid w:val="00DE4056"/>
    <w:rsid w:val="00DE4505"/>
    <w:rsid w:val="00DE4FA9"/>
    <w:rsid w:val="00DE726B"/>
    <w:rsid w:val="00DE74F4"/>
    <w:rsid w:val="00DF15E5"/>
    <w:rsid w:val="00DF1D18"/>
    <w:rsid w:val="00DF53A2"/>
    <w:rsid w:val="00DF6061"/>
    <w:rsid w:val="00DF6D74"/>
    <w:rsid w:val="00DF7E7E"/>
    <w:rsid w:val="00E033D0"/>
    <w:rsid w:val="00E0671C"/>
    <w:rsid w:val="00E12E6E"/>
    <w:rsid w:val="00E138D9"/>
    <w:rsid w:val="00E16DFF"/>
    <w:rsid w:val="00E17F83"/>
    <w:rsid w:val="00E20380"/>
    <w:rsid w:val="00E207EC"/>
    <w:rsid w:val="00E2099D"/>
    <w:rsid w:val="00E227D9"/>
    <w:rsid w:val="00E23410"/>
    <w:rsid w:val="00E25736"/>
    <w:rsid w:val="00E26327"/>
    <w:rsid w:val="00E302CF"/>
    <w:rsid w:val="00E321B4"/>
    <w:rsid w:val="00E33FD7"/>
    <w:rsid w:val="00E34CFC"/>
    <w:rsid w:val="00E41045"/>
    <w:rsid w:val="00E41F6B"/>
    <w:rsid w:val="00E423D3"/>
    <w:rsid w:val="00E4284D"/>
    <w:rsid w:val="00E43DF6"/>
    <w:rsid w:val="00E466FF"/>
    <w:rsid w:val="00E50F59"/>
    <w:rsid w:val="00E510B5"/>
    <w:rsid w:val="00E51150"/>
    <w:rsid w:val="00E5273B"/>
    <w:rsid w:val="00E52A9A"/>
    <w:rsid w:val="00E53A07"/>
    <w:rsid w:val="00E55D81"/>
    <w:rsid w:val="00E571C2"/>
    <w:rsid w:val="00E57405"/>
    <w:rsid w:val="00E60A06"/>
    <w:rsid w:val="00E6149C"/>
    <w:rsid w:val="00E6394B"/>
    <w:rsid w:val="00E64066"/>
    <w:rsid w:val="00E65FE5"/>
    <w:rsid w:val="00E70EBF"/>
    <w:rsid w:val="00E71977"/>
    <w:rsid w:val="00E7263D"/>
    <w:rsid w:val="00E748D0"/>
    <w:rsid w:val="00E7681F"/>
    <w:rsid w:val="00E77BBE"/>
    <w:rsid w:val="00E77F5E"/>
    <w:rsid w:val="00E8000F"/>
    <w:rsid w:val="00E815A3"/>
    <w:rsid w:val="00E8254C"/>
    <w:rsid w:val="00E82A69"/>
    <w:rsid w:val="00E83FBA"/>
    <w:rsid w:val="00E845FE"/>
    <w:rsid w:val="00E90F1E"/>
    <w:rsid w:val="00E91D89"/>
    <w:rsid w:val="00E9326A"/>
    <w:rsid w:val="00E93562"/>
    <w:rsid w:val="00E93C42"/>
    <w:rsid w:val="00E95F4F"/>
    <w:rsid w:val="00E963BA"/>
    <w:rsid w:val="00E966E1"/>
    <w:rsid w:val="00EA0219"/>
    <w:rsid w:val="00EA12C6"/>
    <w:rsid w:val="00EA7C79"/>
    <w:rsid w:val="00EB04B0"/>
    <w:rsid w:val="00EB081F"/>
    <w:rsid w:val="00EB185A"/>
    <w:rsid w:val="00EB5602"/>
    <w:rsid w:val="00EB792F"/>
    <w:rsid w:val="00EC00E0"/>
    <w:rsid w:val="00EC10D9"/>
    <w:rsid w:val="00EC1B30"/>
    <w:rsid w:val="00EC2E20"/>
    <w:rsid w:val="00EC342E"/>
    <w:rsid w:val="00EC373C"/>
    <w:rsid w:val="00EC4327"/>
    <w:rsid w:val="00EC5FD7"/>
    <w:rsid w:val="00ED0C24"/>
    <w:rsid w:val="00ED111C"/>
    <w:rsid w:val="00ED123F"/>
    <w:rsid w:val="00ED1476"/>
    <w:rsid w:val="00ED16C0"/>
    <w:rsid w:val="00EE1805"/>
    <w:rsid w:val="00EE2AC6"/>
    <w:rsid w:val="00EE3F0B"/>
    <w:rsid w:val="00EE610B"/>
    <w:rsid w:val="00EF156F"/>
    <w:rsid w:val="00EF20EE"/>
    <w:rsid w:val="00EF48D2"/>
    <w:rsid w:val="00EF52CC"/>
    <w:rsid w:val="00EF7506"/>
    <w:rsid w:val="00F02703"/>
    <w:rsid w:val="00F06DED"/>
    <w:rsid w:val="00F075B3"/>
    <w:rsid w:val="00F11251"/>
    <w:rsid w:val="00F11866"/>
    <w:rsid w:val="00F14DFD"/>
    <w:rsid w:val="00F16C95"/>
    <w:rsid w:val="00F20288"/>
    <w:rsid w:val="00F20A8E"/>
    <w:rsid w:val="00F21555"/>
    <w:rsid w:val="00F21BB5"/>
    <w:rsid w:val="00F221C3"/>
    <w:rsid w:val="00F24D83"/>
    <w:rsid w:val="00F2536F"/>
    <w:rsid w:val="00F25DA8"/>
    <w:rsid w:val="00F266EB"/>
    <w:rsid w:val="00F334B4"/>
    <w:rsid w:val="00F34F1C"/>
    <w:rsid w:val="00F359D0"/>
    <w:rsid w:val="00F36699"/>
    <w:rsid w:val="00F36BEC"/>
    <w:rsid w:val="00F36D9A"/>
    <w:rsid w:val="00F378CD"/>
    <w:rsid w:val="00F41077"/>
    <w:rsid w:val="00F43837"/>
    <w:rsid w:val="00F44566"/>
    <w:rsid w:val="00F47EC2"/>
    <w:rsid w:val="00F516A0"/>
    <w:rsid w:val="00F51EEF"/>
    <w:rsid w:val="00F53F85"/>
    <w:rsid w:val="00F54016"/>
    <w:rsid w:val="00F555E7"/>
    <w:rsid w:val="00F5617D"/>
    <w:rsid w:val="00F565F9"/>
    <w:rsid w:val="00F57CCE"/>
    <w:rsid w:val="00F624E5"/>
    <w:rsid w:val="00F65165"/>
    <w:rsid w:val="00F66096"/>
    <w:rsid w:val="00F66457"/>
    <w:rsid w:val="00F664B9"/>
    <w:rsid w:val="00F66C8A"/>
    <w:rsid w:val="00F70FDC"/>
    <w:rsid w:val="00F718AA"/>
    <w:rsid w:val="00F721FF"/>
    <w:rsid w:val="00F7603A"/>
    <w:rsid w:val="00F8043F"/>
    <w:rsid w:val="00F8451F"/>
    <w:rsid w:val="00F86F59"/>
    <w:rsid w:val="00F90023"/>
    <w:rsid w:val="00F91BFB"/>
    <w:rsid w:val="00F91D55"/>
    <w:rsid w:val="00F92764"/>
    <w:rsid w:val="00F92909"/>
    <w:rsid w:val="00F95C56"/>
    <w:rsid w:val="00F96207"/>
    <w:rsid w:val="00FA2A7F"/>
    <w:rsid w:val="00FA3CD5"/>
    <w:rsid w:val="00FA5667"/>
    <w:rsid w:val="00FA69D6"/>
    <w:rsid w:val="00FA7048"/>
    <w:rsid w:val="00FA77B0"/>
    <w:rsid w:val="00FB056B"/>
    <w:rsid w:val="00FB22AA"/>
    <w:rsid w:val="00FB6C7E"/>
    <w:rsid w:val="00FB7B43"/>
    <w:rsid w:val="00FB7EE1"/>
    <w:rsid w:val="00FC184B"/>
    <w:rsid w:val="00FC1FFB"/>
    <w:rsid w:val="00FC64A9"/>
    <w:rsid w:val="00FC7EDE"/>
    <w:rsid w:val="00FD26D4"/>
    <w:rsid w:val="00FD3058"/>
    <w:rsid w:val="00FD32B4"/>
    <w:rsid w:val="00FD6C8D"/>
    <w:rsid w:val="00FD6EC7"/>
    <w:rsid w:val="00FD74E7"/>
    <w:rsid w:val="00FE1908"/>
    <w:rsid w:val="00FE24B0"/>
    <w:rsid w:val="00FF2C38"/>
    <w:rsid w:val="00FF397D"/>
    <w:rsid w:val="00FF3B82"/>
    <w:rsid w:val="00FF4A54"/>
    <w:rsid w:val="00FF734D"/>
    <w:rsid w:val="00FF737E"/>
    <w:rsid w:val="00FF76E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CF4D7"/>
  <w15:docId w15:val="{E63708F1-6638-4FA6-8BCA-A9F5ED2DD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2361"/>
    <w:pPr>
      <w:suppressAutoHyphens/>
    </w:pPr>
    <w:rPr>
      <w:sz w:val="24"/>
      <w:szCs w:val="24"/>
      <w:lang w:eastAsia="ar-SA"/>
    </w:rPr>
  </w:style>
  <w:style w:type="paragraph" w:styleId="Ttulo1">
    <w:name w:val="heading 1"/>
    <w:aliases w:val="Título Principal"/>
    <w:basedOn w:val="Normal"/>
    <w:next w:val="Normal"/>
    <w:link w:val="Ttulo1Car"/>
    <w:qFormat/>
    <w:rsid w:val="00002361"/>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002361"/>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rsid w:val="00A70E73"/>
    <w:rPr>
      <w:rFonts w:ascii="Arial" w:hAnsi="Arial" w:cs="Arial"/>
      <w:b/>
      <w:bCs/>
      <w:i/>
      <w:iCs/>
      <w:sz w:val="28"/>
      <w:szCs w:val="28"/>
      <w:lang w:val="es-ES" w:eastAsia="ar-SA" w:bidi="ar-SA"/>
    </w:rPr>
  </w:style>
  <w:style w:type="character" w:customStyle="1" w:styleId="Ttulo3Car">
    <w:name w:val="Título 3 Car"/>
    <w:link w:val="Ttulo3"/>
    <w:rsid w:val="00A70E73"/>
    <w:rPr>
      <w:rFonts w:cs="Arial"/>
      <w:b/>
      <w:bCs/>
      <w:sz w:val="28"/>
      <w:szCs w:val="26"/>
      <w:lang w:val="es-ES_tradnl" w:eastAsia="ar-SA" w:bidi="ar-SA"/>
    </w:rPr>
  </w:style>
  <w:style w:type="character" w:customStyle="1" w:styleId="Ttulo7Car1">
    <w:name w:val="Título 7 Car1"/>
    <w:link w:val="Ttulo7"/>
    <w:rsid w:val="00A70E73"/>
    <w:rPr>
      <w:rFonts w:ascii="Arial" w:hAnsi="Arial"/>
      <w:b/>
      <w:bCs/>
      <w:sz w:val="24"/>
      <w:szCs w:val="24"/>
      <w:u w:val="single"/>
      <w:shd w:val="clear" w:color="auto" w:fill="FFFFFF"/>
      <w:lang w:val="es-ES" w:eastAsia="ar-SA" w:bidi="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002361"/>
  </w:style>
  <w:style w:type="character" w:customStyle="1" w:styleId="WW-Absatz-Standardschriftart">
    <w:name w:val="WW-Absatz-Standardschriftart"/>
    <w:rsid w:val="00002361"/>
  </w:style>
  <w:style w:type="character" w:customStyle="1" w:styleId="WW-Absatz-Standardschriftart1">
    <w:name w:val="WW-Absatz-Standardschriftart1"/>
    <w:rsid w:val="00002361"/>
  </w:style>
  <w:style w:type="character" w:customStyle="1" w:styleId="WW-Absatz-Standardschriftart11">
    <w:name w:val="WW-Absatz-Standardschriftart11"/>
    <w:rsid w:val="00002361"/>
  </w:style>
  <w:style w:type="character" w:customStyle="1" w:styleId="WW-Absatz-Standardschriftart111">
    <w:name w:val="WW-Absatz-Standardschriftart111"/>
    <w:rsid w:val="00002361"/>
  </w:style>
  <w:style w:type="character" w:customStyle="1" w:styleId="WW-Absatz-Standardschriftart1111">
    <w:name w:val="WW-Absatz-Standardschriftart1111"/>
    <w:rsid w:val="00002361"/>
  </w:style>
  <w:style w:type="character" w:customStyle="1" w:styleId="WW-Absatz-Standardschriftart11111">
    <w:name w:val="WW-Absatz-Standardschriftart11111"/>
    <w:rsid w:val="00002361"/>
  </w:style>
  <w:style w:type="character" w:customStyle="1" w:styleId="WW-Absatz-Standardschriftart111111">
    <w:name w:val="WW-Absatz-Standardschriftart111111"/>
    <w:rsid w:val="00002361"/>
  </w:style>
  <w:style w:type="character" w:customStyle="1" w:styleId="WW-Absatz-Standardschriftart1111111">
    <w:name w:val="WW-Absatz-Standardschriftart1111111"/>
    <w:rsid w:val="00002361"/>
  </w:style>
  <w:style w:type="character" w:customStyle="1" w:styleId="WW-Absatz-Standardschriftart11111111">
    <w:name w:val="WW-Absatz-Standardschriftart11111111"/>
    <w:rsid w:val="00002361"/>
  </w:style>
  <w:style w:type="character" w:customStyle="1" w:styleId="WW-Absatz-Standardschriftart111111111">
    <w:name w:val="WW-Absatz-Standardschriftart111111111"/>
    <w:rsid w:val="00002361"/>
  </w:style>
  <w:style w:type="character" w:customStyle="1" w:styleId="WW-Absatz-Standardschriftart1111111111">
    <w:name w:val="WW-Absatz-Standardschriftart1111111111"/>
    <w:rsid w:val="00002361"/>
  </w:style>
  <w:style w:type="character" w:customStyle="1" w:styleId="WW-Absatz-Standardschriftart11111111111">
    <w:name w:val="WW-Absatz-Standardschriftart11111111111"/>
    <w:rsid w:val="00002361"/>
  </w:style>
  <w:style w:type="character" w:customStyle="1" w:styleId="WW-Absatz-Standardschriftart111111111111">
    <w:name w:val="WW-Absatz-Standardschriftart111111111111"/>
    <w:rsid w:val="00002361"/>
  </w:style>
  <w:style w:type="character" w:customStyle="1" w:styleId="WW-Absatz-Standardschriftart1111111111111">
    <w:name w:val="WW-Absatz-Standardschriftart1111111111111"/>
    <w:rsid w:val="00002361"/>
  </w:style>
  <w:style w:type="character" w:customStyle="1" w:styleId="WW-Absatz-Standardschriftart11111111111111">
    <w:name w:val="WW-Absatz-Standardschriftart11111111111111"/>
    <w:rsid w:val="00002361"/>
  </w:style>
  <w:style w:type="character" w:customStyle="1" w:styleId="WW-Absatz-Standardschriftart111111111111111">
    <w:name w:val="WW-Absatz-Standardschriftart111111111111111"/>
    <w:rsid w:val="00002361"/>
  </w:style>
  <w:style w:type="character" w:customStyle="1" w:styleId="WW-Absatz-Standardschriftart1111111111111111">
    <w:name w:val="WW-Absatz-Standardschriftart1111111111111111"/>
    <w:rsid w:val="00002361"/>
  </w:style>
  <w:style w:type="character" w:customStyle="1" w:styleId="WW-Absatz-Standardschriftart11111111111111111">
    <w:name w:val="WW-Absatz-Standardschriftart11111111111111111"/>
    <w:rsid w:val="00002361"/>
  </w:style>
  <w:style w:type="character" w:customStyle="1" w:styleId="WW-Absatz-Standardschriftart111111111111111111">
    <w:name w:val="WW-Absatz-Standardschriftart111111111111111111"/>
    <w:rsid w:val="00002361"/>
  </w:style>
  <w:style w:type="character" w:customStyle="1" w:styleId="WW-Absatz-Standardschriftart1111111111111111111">
    <w:name w:val="WW-Absatz-Standardschriftart1111111111111111111"/>
    <w:rsid w:val="00002361"/>
  </w:style>
  <w:style w:type="character" w:customStyle="1" w:styleId="WW-Absatz-Standardschriftart11111111111111111111">
    <w:name w:val="WW-Absatz-Standardschriftart11111111111111111111"/>
    <w:rsid w:val="00002361"/>
  </w:style>
  <w:style w:type="character" w:customStyle="1" w:styleId="WW-Absatz-Standardschriftart111111111111111111111">
    <w:name w:val="WW-Absatz-Standardschriftart111111111111111111111"/>
    <w:rsid w:val="00002361"/>
  </w:style>
  <w:style w:type="character" w:customStyle="1" w:styleId="WW-Absatz-Standardschriftart1111111111111111111111">
    <w:name w:val="WW-Absatz-Standardschriftart1111111111111111111111"/>
    <w:rsid w:val="00002361"/>
  </w:style>
  <w:style w:type="character" w:customStyle="1" w:styleId="WW-Absatz-Standardschriftart11111111111111111111111">
    <w:name w:val="WW-Absatz-Standardschriftart11111111111111111111111"/>
    <w:rsid w:val="00002361"/>
  </w:style>
  <w:style w:type="character" w:customStyle="1" w:styleId="WW-Absatz-Standardschriftart111111111111111111111111">
    <w:name w:val="WW-Absatz-Standardschriftart111111111111111111111111"/>
    <w:rsid w:val="00002361"/>
  </w:style>
  <w:style w:type="character" w:customStyle="1" w:styleId="WW-Absatz-Standardschriftart1111111111111111111111111">
    <w:name w:val="WW-Absatz-Standardschriftart1111111111111111111111111"/>
    <w:rsid w:val="00002361"/>
  </w:style>
  <w:style w:type="character" w:customStyle="1" w:styleId="WW-Absatz-Standardschriftart11111111111111111111111111">
    <w:name w:val="WW-Absatz-Standardschriftart11111111111111111111111111"/>
    <w:rsid w:val="00002361"/>
  </w:style>
  <w:style w:type="character" w:customStyle="1" w:styleId="WW-Absatz-Standardschriftart111111111111111111111111111">
    <w:name w:val="WW-Absatz-Standardschriftart111111111111111111111111111"/>
    <w:rsid w:val="00002361"/>
  </w:style>
  <w:style w:type="character" w:customStyle="1" w:styleId="WW-Absatz-Standardschriftart1111111111111111111111111111">
    <w:name w:val="WW-Absatz-Standardschriftart1111111111111111111111111111"/>
    <w:rsid w:val="00002361"/>
  </w:style>
  <w:style w:type="character" w:customStyle="1" w:styleId="WW-Absatz-Standardschriftart11111111111111111111111111111">
    <w:name w:val="WW-Absatz-Standardschriftart11111111111111111111111111111"/>
    <w:rsid w:val="00002361"/>
  </w:style>
  <w:style w:type="character" w:customStyle="1" w:styleId="WW-Absatz-Standardschriftart111111111111111111111111111111">
    <w:name w:val="WW-Absatz-Standardschriftart111111111111111111111111111111"/>
    <w:rsid w:val="00002361"/>
  </w:style>
  <w:style w:type="character" w:customStyle="1" w:styleId="WW-Absatz-Standardschriftart1111111111111111111111111111111">
    <w:name w:val="WW-Absatz-Standardschriftart1111111111111111111111111111111"/>
    <w:rsid w:val="00002361"/>
  </w:style>
  <w:style w:type="character" w:customStyle="1" w:styleId="WW-Absatz-Standardschriftart11111111111111111111111111111111">
    <w:name w:val="WW-Absatz-Standardschriftart11111111111111111111111111111111"/>
    <w:rsid w:val="00002361"/>
  </w:style>
  <w:style w:type="character" w:customStyle="1" w:styleId="WW-Absatz-Standardschriftart111111111111111111111111111111111">
    <w:name w:val="WW-Absatz-Standardschriftart111111111111111111111111111111111"/>
    <w:rsid w:val="00002361"/>
  </w:style>
  <w:style w:type="character" w:customStyle="1" w:styleId="WW-Absatz-Standardschriftart1111111111111111111111111111111111">
    <w:name w:val="WW-Absatz-Standardschriftart1111111111111111111111111111111111"/>
    <w:rsid w:val="00002361"/>
  </w:style>
  <w:style w:type="character" w:customStyle="1" w:styleId="WW-Absatz-Standardschriftart11111111111111111111111111111111111">
    <w:name w:val="WW-Absatz-Standardschriftart11111111111111111111111111111111111"/>
    <w:rsid w:val="00002361"/>
  </w:style>
  <w:style w:type="character" w:customStyle="1" w:styleId="WW-Absatz-Standardschriftart111111111111111111111111111111111111">
    <w:name w:val="WW-Absatz-Standardschriftart111111111111111111111111111111111111"/>
    <w:rsid w:val="00002361"/>
  </w:style>
  <w:style w:type="character" w:customStyle="1" w:styleId="WW-Absatz-Standardschriftart1111111111111111111111111111111111111">
    <w:name w:val="WW-Absatz-Standardschriftart1111111111111111111111111111111111111"/>
    <w:rsid w:val="00002361"/>
  </w:style>
  <w:style w:type="character" w:customStyle="1" w:styleId="WW-Absatz-Standardschriftart11111111111111111111111111111111111111">
    <w:name w:val="WW-Absatz-Standardschriftart11111111111111111111111111111111111111"/>
    <w:rsid w:val="00002361"/>
  </w:style>
  <w:style w:type="character" w:customStyle="1" w:styleId="WW-Absatz-Standardschriftart111111111111111111111111111111111111111">
    <w:name w:val="WW-Absatz-Standardschriftart111111111111111111111111111111111111111"/>
    <w:rsid w:val="00002361"/>
  </w:style>
  <w:style w:type="character" w:customStyle="1" w:styleId="WW-Absatz-Standardschriftart1111111111111111111111111111111111111111">
    <w:name w:val="WW-Absatz-Standardschriftart1111111111111111111111111111111111111111"/>
    <w:rsid w:val="00002361"/>
  </w:style>
  <w:style w:type="character" w:customStyle="1" w:styleId="WW-Absatz-Standardschriftart11111111111111111111111111111111111111111">
    <w:name w:val="WW-Absatz-Standardschriftart11111111111111111111111111111111111111111"/>
    <w:rsid w:val="00002361"/>
  </w:style>
  <w:style w:type="character" w:customStyle="1" w:styleId="WW-Absatz-Standardschriftart111111111111111111111111111111111111111111">
    <w:name w:val="WW-Absatz-Standardschriftart111111111111111111111111111111111111111111"/>
    <w:rsid w:val="00002361"/>
  </w:style>
  <w:style w:type="character" w:customStyle="1" w:styleId="WW-Absatz-Standardschriftart1111111111111111111111111111111111111111111">
    <w:name w:val="WW-Absatz-Standardschriftart1111111111111111111111111111111111111111111"/>
    <w:rsid w:val="00002361"/>
  </w:style>
  <w:style w:type="character" w:customStyle="1" w:styleId="WW-Absatz-Standardschriftart11111111111111111111111111111111111111111111">
    <w:name w:val="WW-Absatz-Standardschriftart11111111111111111111111111111111111111111111"/>
    <w:rsid w:val="00002361"/>
  </w:style>
  <w:style w:type="character" w:customStyle="1" w:styleId="WW-Absatz-Standardschriftart111111111111111111111111111111111111111111111">
    <w:name w:val="WW-Absatz-Standardschriftart111111111111111111111111111111111111111111111"/>
    <w:rsid w:val="00002361"/>
  </w:style>
  <w:style w:type="character" w:customStyle="1" w:styleId="WW-Absatz-Standardschriftart1111111111111111111111111111111111111111111111">
    <w:name w:val="WW-Absatz-Standardschriftart1111111111111111111111111111111111111111111111"/>
    <w:rsid w:val="00002361"/>
  </w:style>
  <w:style w:type="character" w:customStyle="1" w:styleId="WW-Absatz-Standardschriftart11111111111111111111111111111111111111111111111">
    <w:name w:val="WW-Absatz-Standardschriftart11111111111111111111111111111111111111111111111"/>
    <w:rsid w:val="00002361"/>
  </w:style>
  <w:style w:type="character" w:customStyle="1" w:styleId="WW-Absatz-Standardschriftart111111111111111111111111111111111111111111111111">
    <w:name w:val="WW-Absatz-Standardschriftart111111111111111111111111111111111111111111111111"/>
    <w:rsid w:val="00002361"/>
  </w:style>
  <w:style w:type="character" w:customStyle="1" w:styleId="WW-Absatz-Standardschriftart1111111111111111111111111111111111111111111111111">
    <w:name w:val="WW-Absatz-Standardschriftart1111111111111111111111111111111111111111111111111"/>
    <w:rsid w:val="00002361"/>
  </w:style>
  <w:style w:type="character" w:customStyle="1" w:styleId="WW-Absatz-Standardschriftart11111111111111111111111111111111111111111111111111">
    <w:name w:val="WW-Absatz-Standardschriftart11111111111111111111111111111111111111111111111111"/>
    <w:rsid w:val="00002361"/>
  </w:style>
  <w:style w:type="character" w:customStyle="1" w:styleId="WW-Absatz-Standardschriftart111111111111111111111111111111111111111111111111111">
    <w:name w:val="WW-Absatz-Standardschriftart111111111111111111111111111111111111111111111111111"/>
    <w:rsid w:val="00002361"/>
  </w:style>
  <w:style w:type="character" w:customStyle="1" w:styleId="WW-Absatz-Standardschriftart1111111111111111111111111111111111111111111111111111">
    <w:name w:val="WW-Absatz-Standardschriftart1111111111111111111111111111111111111111111111111111"/>
    <w:rsid w:val="00002361"/>
  </w:style>
  <w:style w:type="character" w:customStyle="1" w:styleId="WW-Absatz-Standardschriftart11111111111111111111111111111111111111111111111111111">
    <w:name w:val="WW-Absatz-Standardschriftart11111111111111111111111111111111111111111111111111111"/>
    <w:rsid w:val="00002361"/>
  </w:style>
  <w:style w:type="character" w:customStyle="1" w:styleId="WW-Absatz-Standardschriftart111111111111111111111111111111111111111111111111111111">
    <w:name w:val="WW-Absatz-Standardschriftart111111111111111111111111111111111111111111111111111111"/>
    <w:rsid w:val="00002361"/>
  </w:style>
  <w:style w:type="character" w:customStyle="1" w:styleId="WW-Absatz-Standardschriftart1111111111111111111111111111111111111111111111111111111">
    <w:name w:val="WW-Absatz-Standardschriftart1111111111111111111111111111111111111111111111111111111"/>
    <w:rsid w:val="00002361"/>
  </w:style>
  <w:style w:type="character" w:customStyle="1" w:styleId="WW-Absatz-Standardschriftart11111111111111111111111111111111111111111111111111111111">
    <w:name w:val="WW-Absatz-Standardschriftart11111111111111111111111111111111111111111111111111111111"/>
    <w:rsid w:val="00002361"/>
  </w:style>
  <w:style w:type="character" w:customStyle="1" w:styleId="WW-Absatz-Standardschriftart111111111111111111111111111111111111111111111111111111111">
    <w:name w:val="WW-Absatz-Standardschriftart111111111111111111111111111111111111111111111111111111111"/>
    <w:rsid w:val="00002361"/>
  </w:style>
  <w:style w:type="character" w:customStyle="1" w:styleId="WW-Absatz-Standardschriftart1111111111111111111111111111111111111111111111111111111111">
    <w:name w:val="WW-Absatz-Standardschriftart1111111111111111111111111111111111111111111111111111111111"/>
    <w:rsid w:val="00002361"/>
  </w:style>
  <w:style w:type="character" w:customStyle="1" w:styleId="WW-Absatz-Standardschriftart11111111111111111111111111111111111111111111111111111111111">
    <w:name w:val="WW-Absatz-Standardschriftart11111111111111111111111111111111111111111111111111111111111"/>
    <w:rsid w:val="00002361"/>
  </w:style>
  <w:style w:type="character" w:customStyle="1" w:styleId="WW-Absatz-Standardschriftart111111111111111111111111111111111111111111111111111111111111">
    <w:name w:val="WW-Absatz-Standardschriftart111111111111111111111111111111111111111111111111111111111111"/>
    <w:rsid w:val="00002361"/>
  </w:style>
  <w:style w:type="character" w:customStyle="1" w:styleId="WW-Absatz-Standardschriftart1111111111111111111111111111111111111111111111111111111111111">
    <w:name w:val="WW-Absatz-Standardschriftart1111111111111111111111111111111111111111111111111111111111111"/>
    <w:rsid w:val="00002361"/>
  </w:style>
  <w:style w:type="character" w:customStyle="1" w:styleId="WW-Absatz-Standardschriftart11111111111111111111111111111111111111111111111111111111111111">
    <w:name w:val="WW-Absatz-Standardschriftart11111111111111111111111111111111111111111111111111111111111111"/>
    <w:rsid w:val="00002361"/>
  </w:style>
  <w:style w:type="character" w:customStyle="1" w:styleId="WW-Absatz-Standardschriftart111111111111111111111111111111111111111111111111111111111111111">
    <w:name w:val="WW-Absatz-Standardschriftart111111111111111111111111111111111111111111111111111111111111111"/>
    <w:rsid w:val="00002361"/>
  </w:style>
  <w:style w:type="character" w:customStyle="1" w:styleId="WW-Absatz-Standardschriftart1111111111111111111111111111111111111111111111111111111111111111">
    <w:name w:val="WW-Absatz-Standardschriftart1111111111111111111111111111111111111111111111111111111111111111"/>
    <w:rsid w:val="00002361"/>
  </w:style>
  <w:style w:type="character" w:customStyle="1" w:styleId="WW-Absatz-Standardschriftart11111111111111111111111111111111111111111111111111111111111111111">
    <w:name w:val="WW-Absatz-Standardschriftart11111111111111111111111111111111111111111111111111111111111111111"/>
    <w:rsid w:val="00002361"/>
  </w:style>
  <w:style w:type="character" w:customStyle="1" w:styleId="WW-Absatz-Standardschriftart111111111111111111111111111111111111111111111111111111111111111111">
    <w:name w:val="WW-Absatz-Standardschriftart111111111111111111111111111111111111111111111111111111111111111111"/>
    <w:rsid w:val="00002361"/>
  </w:style>
  <w:style w:type="character" w:customStyle="1" w:styleId="WW-Absatz-Standardschriftart1111111111111111111111111111111111111111111111111111111111111111111">
    <w:name w:val="WW-Absatz-Standardschriftart1111111111111111111111111111111111111111111111111111111111111111111"/>
    <w:rsid w:val="00002361"/>
  </w:style>
  <w:style w:type="character" w:customStyle="1" w:styleId="WW-Absatz-Standardschriftart11111111111111111111111111111111111111111111111111111111111111111111">
    <w:name w:val="WW-Absatz-Standardschriftart11111111111111111111111111111111111111111111111111111111111111111111"/>
    <w:rsid w:val="00002361"/>
  </w:style>
  <w:style w:type="character" w:customStyle="1" w:styleId="WW-Absatz-Standardschriftart111111111111111111111111111111111111111111111111111111111111111111111">
    <w:name w:val="WW-Absatz-Standardschriftart111111111111111111111111111111111111111111111111111111111111111111111"/>
    <w:rsid w:val="00002361"/>
  </w:style>
  <w:style w:type="character" w:customStyle="1" w:styleId="WW-Absatz-Standardschriftart1111111111111111111111111111111111111111111111111111111111111111111111">
    <w:name w:val="WW-Absatz-Standardschriftart1111111111111111111111111111111111111111111111111111111111111111111111"/>
    <w:rsid w:val="00002361"/>
  </w:style>
  <w:style w:type="character" w:customStyle="1" w:styleId="WW-Absatz-Standardschriftart11111111111111111111111111111111111111111111111111111111111111111111111">
    <w:name w:val="WW-Absatz-Standardschriftart11111111111111111111111111111111111111111111111111111111111111111111111"/>
    <w:rsid w:val="00002361"/>
  </w:style>
  <w:style w:type="character" w:customStyle="1" w:styleId="WW-Absatz-Standardschriftart111111111111111111111111111111111111111111111111111111111111111111111111">
    <w:name w:val="WW-Absatz-Standardschriftart111111111111111111111111111111111111111111111111111111111111111111111111"/>
    <w:rsid w:val="00002361"/>
  </w:style>
  <w:style w:type="character" w:customStyle="1" w:styleId="WW-Absatz-Standardschriftart1111111111111111111111111111111111111111111111111111111111111111111111111">
    <w:name w:val="WW-Absatz-Standardschriftart1111111111111111111111111111111111111111111111111111111111111111111111111"/>
    <w:rsid w:val="00002361"/>
  </w:style>
  <w:style w:type="character" w:customStyle="1" w:styleId="WW-Absatz-Standardschriftart11111111111111111111111111111111111111111111111111111111111111111111111111">
    <w:name w:val="WW-Absatz-Standardschriftart11111111111111111111111111111111111111111111111111111111111111111111111111"/>
    <w:rsid w:val="00002361"/>
  </w:style>
  <w:style w:type="character" w:customStyle="1" w:styleId="WW-Absatz-Standardschriftart111111111111111111111111111111111111111111111111111111111111111111111111111">
    <w:name w:val="WW-Absatz-Standardschriftart111111111111111111111111111111111111111111111111111111111111111111111111111"/>
    <w:rsid w:val="0000236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0236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0236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0236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0236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0236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0236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0236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0236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0236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0236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0236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0236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0236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0236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0236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2">
    <w:name w:val="Fuente de párrafo predeter.2"/>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1">
    <w:name w:val="Fuente de párrafo predeter.1"/>
    <w:rsid w:val="00002361"/>
  </w:style>
  <w:style w:type="character" w:styleId="Hipervnculo">
    <w:name w:val="Hyperlink"/>
    <w:rsid w:val="00002361"/>
    <w:rPr>
      <w:color w:val="000080"/>
      <w:u w:val="single"/>
    </w:rPr>
  </w:style>
  <w:style w:type="character" w:customStyle="1" w:styleId="Carcterdenumeracin">
    <w:name w:val="Carácter de numeración"/>
    <w:rsid w:val="00002361"/>
  </w:style>
  <w:style w:type="character" w:customStyle="1" w:styleId="Vietas">
    <w:name w:val="Viñetas"/>
    <w:rsid w:val="00002361"/>
    <w:rPr>
      <w:rFonts w:ascii="StarSymbol" w:eastAsia="StarSymbol" w:hAnsi="StarSymbol" w:cs="StarSymbol"/>
      <w:sz w:val="18"/>
      <w:szCs w:val="18"/>
    </w:rPr>
  </w:style>
  <w:style w:type="paragraph" w:customStyle="1" w:styleId="Encabezado2">
    <w:name w:val="Encabezado2"/>
    <w:basedOn w:val="Normal"/>
    <w:next w:val="Textoindependiente"/>
    <w:rsid w:val="00002361"/>
    <w:pPr>
      <w:keepNext/>
      <w:spacing w:before="240" w:after="120"/>
    </w:pPr>
    <w:rPr>
      <w:rFonts w:ascii="Arial" w:eastAsia="Arial Unicode MS" w:hAnsi="Arial" w:cs="Tahoma"/>
      <w:sz w:val="28"/>
      <w:szCs w:val="28"/>
    </w:rPr>
  </w:style>
  <w:style w:type="paragraph" w:styleId="Textoindependiente">
    <w:name w:val="Body Text"/>
    <w:basedOn w:val="Normal"/>
    <w:rsid w:val="00002361"/>
    <w:pPr>
      <w:spacing w:after="120"/>
    </w:pPr>
  </w:style>
  <w:style w:type="paragraph" w:styleId="Lista">
    <w:name w:val="List"/>
    <w:basedOn w:val="Textoindependiente"/>
    <w:rsid w:val="00002361"/>
    <w:rPr>
      <w:rFonts w:cs="Tahoma"/>
    </w:rPr>
  </w:style>
  <w:style w:type="paragraph" w:customStyle="1" w:styleId="Etiqueta">
    <w:name w:val="Etiqueta"/>
    <w:basedOn w:val="Normal"/>
    <w:rsid w:val="00002361"/>
    <w:pPr>
      <w:suppressLineNumbers/>
      <w:spacing w:before="120" w:after="120"/>
    </w:pPr>
    <w:rPr>
      <w:rFonts w:cs="Tahoma"/>
      <w:i/>
      <w:iCs/>
    </w:rPr>
  </w:style>
  <w:style w:type="paragraph" w:customStyle="1" w:styleId="ndice">
    <w:name w:val="Índice"/>
    <w:basedOn w:val="Normal"/>
    <w:rsid w:val="00002361"/>
    <w:pPr>
      <w:suppressLineNumbers/>
    </w:pPr>
    <w:rPr>
      <w:rFonts w:cs="Tahoma"/>
    </w:rPr>
  </w:style>
  <w:style w:type="paragraph" w:customStyle="1" w:styleId="Encabezado1">
    <w:name w:val="Encabezado1"/>
    <w:basedOn w:val="Normal"/>
    <w:next w:val="Textoindependiente"/>
    <w:rsid w:val="00002361"/>
    <w:pPr>
      <w:keepNext/>
      <w:spacing w:before="240" w:after="120"/>
    </w:pPr>
    <w:rPr>
      <w:rFonts w:ascii="Arial" w:eastAsia="Arial Unicode MS" w:hAnsi="Arial" w:cs="Tahoma"/>
      <w:sz w:val="28"/>
      <w:szCs w:val="28"/>
    </w:rPr>
  </w:style>
  <w:style w:type="paragraph" w:styleId="Encabezado">
    <w:name w:val="header"/>
    <w:aliases w:val="encabezado"/>
    <w:basedOn w:val="Normal"/>
    <w:link w:val="EncabezadoCar1"/>
    <w:rsid w:val="00002361"/>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002361"/>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002361"/>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002361"/>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002361"/>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002361"/>
    <w:pPr>
      <w:widowControl w:val="0"/>
      <w:suppressAutoHyphens/>
    </w:pPr>
    <w:rPr>
      <w:rFonts w:eastAsia="Arial Unicode MS"/>
      <w:sz w:val="28"/>
      <w:szCs w:val="28"/>
      <w:lang w:val="es-ES_tradnl" w:eastAsia="ar-SA"/>
    </w:rPr>
  </w:style>
  <w:style w:type="paragraph" w:customStyle="1" w:styleId="Ttulo51">
    <w:name w:val="Título 51"/>
    <w:next w:val="Normal"/>
    <w:rsid w:val="00002361"/>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002361"/>
  </w:style>
  <w:style w:type="paragraph" w:customStyle="1" w:styleId="Contenidodelatabla">
    <w:name w:val="Contenido de la tabla"/>
    <w:basedOn w:val="Normal"/>
    <w:rsid w:val="00002361"/>
    <w:pPr>
      <w:suppressLineNumbers/>
    </w:pPr>
  </w:style>
  <w:style w:type="paragraph" w:customStyle="1" w:styleId="Encabezadodelatabla">
    <w:name w:val="Encabezado de la tabla"/>
    <w:basedOn w:val="Contenidodelatabla"/>
    <w:rsid w:val="00002361"/>
    <w:pPr>
      <w:jc w:val="center"/>
    </w:pPr>
    <w:rPr>
      <w:b/>
      <w:bCs/>
    </w:rPr>
  </w:style>
  <w:style w:type="paragraph" w:customStyle="1" w:styleId="style3">
    <w:name w:val="style3"/>
    <w:basedOn w:val="Normal"/>
    <w:rsid w:val="00002361"/>
    <w:pPr>
      <w:spacing w:before="280" w:after="280"/>
    </w:pPr>
    <w:rPr>
      <w:b/>
      <w:bCs/>
      <w:color w:val="000000"/>
    </w:rPr>
  </w:style>
  <w:style w:type="paragraph" w:styleId="NormalWeb">
    <w:name w:val="Normal (Web)"/>
    <w:basedOn w:val="Normal"/>
    <w:link w:val="NormalWebCar"/>
    <w:uiPriority w:val="99"/>
    <w:qFormat/>
    <w:rsid w:val="00002361"/>
    <w:pPr>
      <w:spacing w:before="280" w:after="280"/>
    </w:pPr>
  </w:style>
  <w:style w:type="paragraph" w:customStyle="1" w:styleId="Ttulo31">
    <w:name w:val="Título 31"/>
    <w:next w:val="Normal"/>
    <w:rsid w:val="00002361"/>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
    <w:basedOn w:val="Normal"/>
    <w:link w:val="TextonotapieCar"/>
    <w:semiHidden/>
    <w:rsid w:val="00002361"/>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semiHidden/>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aliases w:val="Bullet 1,Use Case List Paragraph,Párrafo de lista Car Car Car,Lista vistosa - Énfasis 11,Footnote,List Paragraph2,Informe,FooterText,numbered,Paragraphe de liste1,Bulletr List Paragraph,列出段落,列出段落1,lp1,lp11,List Paragraph 1,Bullets"/>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9"/>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antecedente">
    <w:name w:val="antecedente"/>
    <w:basedOn w:val="Normal"/>
    <w:link w:val="antecedenteCar"/>
    <w:qFormat/>
    <w:rsid w:val="008D0D98"/>
    <w:pPr>
      <w:spacing w:before="100" w:beforeAutospacing="1" w:after="100" w:afterAutospacing="1" w:line="480" w:lineRule="auto"/>
      <w:ind w:firstLine="708"/>
      <w:jc w:val="both"/>
    </w:pPr>
    <w:rPr>
      <w:bCs/>
      <w:sz w:val="28"/>
      <w:szCs w:val="28"/>
      <w:lang w:eastAsia="es-CR"/>
    </w:rPr>
  </w:style>
  <w:style w:type="character" w:customStyle="1" w:styleId="antecedenteCar">
    <w:name w:val="antecedente Car"/>
    <w:basedOn w:val="Fuentedeprrafopredeter"/>
    <w:link w:val="antecedente"/>
    <w:qFormat/>
    <w:rsid w:val="008D0D98"/>
    <w:rPr>
      <w:bCs/>
      <w:sz w:val="28"/>
      <w:szCs w:val="28"/>
      <w:lang w:eastAsia="es-CR"/>
    </w:rPr>
  </w:style>
  <w:style w:type="paragraph" w:customStyle="1" w:styleId="dispositiva">
    <w:name w:val="dispositiva"/>
    <w:basedOn w:val="Normal"/>
    <w:link w:val="dispositivaCar"/>
    <w:qFormat/>
    <w:rsid w:val="008D0D98"/>
    <w:pPr>
      <w:spacing w:line="480" w:lineRule="auto"/>
      <w:ind w:firstLine="709"/>
      <w:jc w:val="both"/>
    </w:pPr>
    <w:rPr>
      <w:sz w:val="28"/>
      <w:szCs w:val="28"/>
      <w:lang w:val="es-ES_tradnl"/>
    </w:rPr>
  </w:style>
  <w:style w:type="character" w:customStyle="1" w:styleId="dispositivaCar">
    <w:name w:val="dispositiva Car"/>
    <w:basedOn w:val="Fuentedeprrafopredeter"/>
    <w:link w:val="dispositiva"/>
    <w:qFormat/>
    <w:rsid w:val="008D0D98"/>
    <w:rPr>
      <w:sz w:val="28"/>
      <w:szCs w:val="28"/>
      <w:lang w:val="es-ES_tradnl" w:eastAsia="ar-SA"/>
    </w:rPr>
  </w:style>
  <w:style w:type="paragraph" w:customStyle="1" w:styleId="encabezadodela">
    <w:name w:val="encabezado de la"/>
    <w:basedOn w:val="Normal"/>
    <w:link w:val="encabezadodelaCar"/>
    <w:qFormat/>
    <w:rsid w:val="008D0D98"/>
    <w:pPr>
      <w:spacing w:line="480" w:lineRule="auto"/>
      <w:ind w:firstLine="708"/>
      <w:jc w:val="both"/>
    </w:pPr>
    <w:rPr>
      <w:color w:val="000099"/>
      <w:sz w:val="28"/>
      <w:szCs w:val="28"/>
      <w:lang w:val="es-ES_tradnl"/>
    </w:rPr>
  </w:style>
  <w:style w:type="character" w:customStyle="1" w:styleId="encabezadodelaCar">
    <w:name w:val="encabezado de la Car"/>
    <w:basedOn w:val="Fuentedeprrafopredeter"/>
    <w:link w:val="encabezadodela"/>
    <w:qFormat/>
    <w:rsid w:val="008D0D98"/>
    <w:rPr>
      <w:color w:val="000099"/>
      <w:sz w:val="28"/>
      <w:szCs w:val="28"/>
      <w:lang w:val="es-ES_tradnl" w:eastAsia="ar-SA"/>
    </w:rPr>
  </w:style>
  <w:style w:type="paragraph" w:customStyle="1" w:styleId="gestion">
    <w:name w:val="gestion"/>
    <w:basedOn w:val="Normal"/>
    <w:link w:val="gestionCar"/>
    <w:qFormat/>
    <w:rsid w:val="008D0D98"/>
    <w:pPr>
      <w:spacing w:before="120" w:after="120"/>
      <w:ind w:left="851" w:right="851" w:firstLine="709"/>
      <w:jc w:val="both"/>
    </w:pPr>
    <w:rPr>
      <w:color w:val="000099"/>
      <w:sz w:val="26"/>
      <w:szCs w:val="26"/>
      <w:lang w:val="es-ES_tradnl"/>
    </w:rPr>
  </w:style>
  <w:style w:type="character" w:customStyle="1" w:styleId="gestionCar">
    <w:name w:val="gestion Car"/>
    <w:basedOn w:val="Fuentedeprrafopredeter"/>
    <w:link w:val="gestion"/>
    <w:qFormat/>
    <w:rsid w:val="008D0D98"/>
    <w:rPr>
      <w:color w:val="000099"/>
      <w:sz w:val="26"/>
      <w:szCs w:val="26"/>
      <w:lang w:val="es-ES_tradnl" w:eastAsia="ar-SA"/>
    </w:rPr>
  </w:style>
  <w:style w:type="paragraph" w:customStyle="1" w:styleId="Antecedente0">
    <w:name w:val="Antecedente"/>
    <w:basedOn w:val="antecedente"/>
    <w:link w:val="AntecedenteCar0"/>
    <w:qFormat/>
    <w:rsid w:val="00D67E5A"/>
  </w:style>
  <w:style w:type="character" w:customStyle="1" w:styleId="AntecedenteCar0">
    <w:name w:val="Antecedente Car"/>
    <w:basedOn w:val="antecedenteCar"/>
    <w:link w:val="Antecedente0"/>
    <w:rsid w:val="00D67E5A"/>
    <w:rPr>
      <w:bCs/>
      <w:sz w:val="28"/>
      <w:szCs w:val="28"/>
      <w:lang w:eastAsia="es-CR"/>
    </w:rPr>
  </w:style>
  <w:style w:type="paragraph" w:customStyle="1" w:styleId="AAgestin">
    <w:name w:val="A A gestión"/>
    <w:basedOn w:val="Normal"/>
    <w:link w:val="AAgestinCar"/>
    <w:qFormat/>
    <w:rsid w:val="00D67E5A"/>
    <w:pPr>
      <w:spacing w:before="120" w:after="120"/>
      <w:ind w:left="851" w:right="851" w:firstLine="709"/>
      <w:jc w:val="both"/>
    </w:pPr>
    <w:rPr>
      <w:color w:val="000099"/>
      <w:sz w:val="26"/>
      <w:szCs w:val="26"/>
      <w:lang w:val="es-ES_tradnl"/>
    </w:rPr>
  </w:style>
  <w:style w:type="character" w:customStyle="1" w:styleId="AAgestinCar">
    <w:name w:val="A A gestión Car"/>
    <w:link w:val="AAgestin"/>
    <w:rsid w:val="00D67E5A"/>
    <w:rPr>
      <w:color w:val="000099"/>
      <w:sz w:val="26"/>
      <w:szCs w:val="26"/>
      <w:lang w:val="es-ES_tradnl" w:eastAsia="ar-SA"/>
    </w:rPr>
  </w:style>
  <w:style w:type="paragraph" w:customStyle="1" w:styleId="app-page-detaildocumentany">
    <w:name w:val="app-page-detail_document_any"/>
    <w:basedOn w:val="Normal"/>
    <w:rsid w:val="00D67E5A"/>
    <w:pPr>
      <w:widowControl w:val="0"/>
      <w:suppressAutoHyphens w:val="0"/>
      <w:spacing w:line="300" w:lineRule="atLeast"/>
    </w:pPr>
    <w:rPr>
      <w:rFonts w:ascii="Arial" w:hAnsi="Arial" w:cs="Arial"/>
      <w:color w:val="000000"/>
      <w:sz w:val="21"/>
      <w:szCs w:val="21"/>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60122">
      <w:bodyDiv w:val="1"/>
      <w:marLeft w:val="0"/>
      <w:marRight w:val="0"/>
      <w:marTop w:val="0"/>
      <w:marBottom w:val="0"/>
      <w:divBdr>
        <w:top w:val="none" w:sz="0" w:space="0" w:color="auto"/>
        <w:left w:val="none" w:sz="0" w:space="0" w:color="auto"/>
        <w:bottom w:val="none" w:sz="0" w:space="0" w:color="auto"/>
        <w:right w:val="none" w:sz="0" w:space="0" w:color="auto"/>
      </w:divBdr>
    </w:div>
    <w:div w:id="1603143900">
      <w:bodyDiv w:val="1"/>
      <w:marLeft w:val="0"/>
      <w:marRight w:val="0"/>
      <w:marTop w:val="0"/>
      <w:marBottom w:val="0"/>
      <w:divBdr>
        <w:top w:val="none" w:sz="0" w:space="0" w:color="auto"/>
        <w:left w:val="none" w:sz="0" w:space="0" w:color="auto"/>
        <w:bottom w:val="none" w:sz="0" w:space="0" w:color="auto"/>
        <w:right w:val="none" w:sz="0" w:space="0" w:color="auto"/>
      </w:divBdr>
    </w:div>
    <w:div w:id="180978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package" Target="embeddings/Microsoft_PowerPoint_Presentation.ppt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Word_Document.doc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Microsoft_Word_Document1.docx"/></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0.png"/><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2278</Words>
  <Characters>12531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14780</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Secretaría General de la Corte - Comunicaciones - Isidro Quesada Castillo</cp:lastModifiedBy>
  <cp:revision>3</cp:revision>
  <cp:lastPrinted>2016-02-03T19:46:00Z</cp:lastPrinted>
  <dcterms:created xsi:type="dcterms:W3CDTF">2020-08-25T17:33:00Z</dcterms:created>
  <dcterms:modified xsi:type="dcterms:W3CDTF">2020-08-26T15:08:00Z</dcterms:modified>
</cp:coreProperties>
</file>